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57A" w:rsidRDefault="00E370B4" w:rsidP="00A475C8">
      <w:pPr>
        <w:spacing w:after="0" w:line="228" w:lineRule="auto"/>
        <w:jc w:val="center"/>
        <w:rPr>
          <w:rFonts w:ascii="Times New Roman" w:hAnsi="Times New Roman" w:cs="Times New Roman"/>
          <w:b/>
          <w:sz w:val="28"/>
        </w:rPr>
      </w:pPr>
      <w:r w:rsidRPr="00E370B4">
        <w:rPr>
          <w:rFonts w:ascii="Times New Roman" w:hAnsi="Times New Roman" w:cs="Times New Roman"/>
          <w:b/>
          <w:sz w:val="28"/>
        </w:rPr>
        <w:t>ПОРТФОЛИО ВЫПУСКНИКА</w:t>
      </w:r>
      <w:r w:rsidR="004A61DC">
        <w:rPr>
          <w:rFonts w:ascii="Times New Roman" w:hAnsi="Times New Roman" w:cs="Times New Roman"/>
          <w:b/>
          <w:sz w:val="28"/>
        </w:rPr>
        <w:t xml:space="preserve"> ФАКУЛЬТЕТА </w:t>
      </w:r>
      <w:proofErr w:type="gramStart"/>
      <w:r w:rsidR="004A61DC">
        <w:rPr>
          <w:rFonts w:ascii="Times New Roman" w:hAnsi="Times New Roman" w:cs="Times New Roman"/>
          <w:b/>
          <w:sz w:val="28"/>
        </w:rPr>
        <w:t>ТОВ</w:t>
      </w:r>
      <w:proofErr w:type="gramEnd"/>
    </w:p>
    <w:p w:rsidR="00921CC6" w:rsidRPr="00E370B4" w:rsidRDefault="00921CC6" w:rsidP="00A475C8">
      <w:pPr>
        <w:spacing w:after="0" w:line="228" w:lineRule="auto"/>
        <w:jc w:val="center"/>
        <w:rPr>
          <w:rFonts w:ascii="Times New Roman" w:hAnsi="Times New Roman" w:cs="Times New Roman"/>
          <w:b/>
          <w:sz w:val="28"/>
        </w:rPr>
      </w:pPr>
    </w:p>
    <w:p w:rsidR="00AE1EFB" w:rsidRPr="00DF7F37" w:rsidRDefault="004115D6" w:rsidP="00A475C8">
      <w:pPr>
        <w:spacing w:after="0" w:line="228" w:lineRule="auto"/>
        <w:rPr>
          <w:rFonts w:ascii="Times New Roman" w:hAnsi="Times New Roman" w:cs="Times New Roman"/>
          <w:b/>
          <w:sz w:val="20"/>
          <w:szCs w:val="20"/>
        </w:rPr>
      </w:pPr>
      <w:r>
        <w:rPr>
          <w:rFonts w:ascii="Times New Roman" w:hAnsi="Times New Roman" w:cs="Times New Roman"/>
          <w:b/>
          <w:noProof/>
          <w:sz w:val="28"/>
          <w:lang w:eastAsia="ru-RU"/>
        </w:rPr>
        <mc:AlternateContent>
          <mc:Choice Requires="wps">
            <w:drawing>
              <wp:anchor distT="0" distB="0" distL="114300" distR="114300" simplePos="0" relativeHeight="251658240" behindDoc="0" locked="0" layoutInCell="1" allowOverlap="1" wp14:anchorId="73B5F6F5" wp14:editId="26D0052C">
                <wp:simplePos x="0" y="0"/>
                <wp:positionH relativeFrom="column">
                  <wp:posOffset>-12065</wp:posOffset>
                </wp:positionH>
                <wp:positionV relativeFrom="paragraph">
                  <wp:posOffset>423545</wp:posOffset>
                </wp:positionV>
                <wp:extent cx="1440180" cy="1915795"/>
                <wp:effectExtent l="0" t="0" r="26670" b="273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191579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95pt;margin-top:33.35pt;width:113.4pt;height:15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" filled="f"/>
            </w:pict>
          </mc:Fallback>
        </mc:AlternateContent>
      </w:r>
      <w:r>
        <w:rPr>
          <w:rFonts w:ascii="Times New Roman" w:hAnsi="Times New Roman" w:cs="Times New Roman"/>
          <w:noProof/>
          <w:sz w:val="20"/>
          <w:szCs w:val="20"/>
          <w:lang w:eastAsia="ru-RU"/>
        </w:rPr>
        <w:drawing>
          <wp:anchor distT="0" distB="0" distL="114300" distR="114300" simplePos="0" relativeHeight="251659264" behindDoc="0" locked="0" layoutInCell="1" allowOverlap="1" wp14:anchorId="163E44B0" wp14:editId="6DDDDEB7">
            <wp:simplePos x="0" y="0"/>
            <wp:positionH relativeFrom="column">
              <wp:posOffset>-118745</wp:posOffset>
            </wp:positionH>
            <wp:positionV relativeFrom="paragraph">
              <wp:posOffset>260985</wp:posOffset>
            </wp:positionV>
            <wp:extent cx="1645285" cy="2122805"/>
            <wp:effectExtent l="0" t="0" r="0" b="0"/>
            <wp:wrapSquare wrapText="bothSides"/>
            <wp:docPr id="3" name="Рисунок 3" descr="C:\Users\User\AppData\Local\Microsoft\Windows\INetCache\Content.Word\ZyYcPiugpq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INetCache\Content.Word\ZyYcPiugpq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5285" cy="212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E370B4" w:rsidRPr="00DF7F37">
        <w:rPr>
          <w:rFonts w:ascii="Times New Roman" w:hAnsi="Times New Roman" w:cs="Times New Roman"/>
          <w:b/>
          <w:sz w:val="20"/>
          <w:szCs w:val="20"/>
          <w:lang w:val="be-BY"/>
        </w:rPr>
        <w:t>І</w:t>
      </w:r>
      <w:r w:rsidR="00E370B4" w:rsidRPr="00DF7F37">
        <w:rPr>
          <w:rFonts w:ascii="Times New Roman" w:hAnsi="Times New Roman" w:cs="Times New Roman"/>
          <w:b/>
          <w:sz w:val="20"/>
          <w:szCs w:val="20"/>
        </w:rPr>
        <w:t>.</w:t>
      </w:r>
      <w:r w:rsidR="003616C0" w:rsidRPr="00DF7F37">
        <w:rPr>
          <w:rFonts w:ascii="Times New Roman" w:hAnsi="Times New Roman" w:cs="Times New Roman"/>
          <w:b/>
          <w:sz w:val="20"/>
          <w:szCs w:val="20"/>
        </w:rPr>
        <w:t xml:space="preserve"> Общ</w:t>
      </w:r>
      <w:r w:rsidR="007F1500">
        <w:rPr>
          <w:rFonts w:ascii="Times New Roman" w:hAnsi="Times New Roman" w:cs="Times New Roman"/>
          <w:b/>
          <w:sz w:val="20"/>
          <w:szCs w:val="20"/>
        </w:rPr>
        <w:t>ие сведения</w:t>
      </w:r>
    </w:p>
    <w:p w:rsidR="00A544B4" w:rsidRDefault="00A544B4" w:rsidP="00A475C8">
      <w:pPr>
        <w:spacing w:after="0" w:line="228" w:lineRule="auto"/>
        <w:rPr>
          <w:rFonts w:ascii="Times New Roman" w:hAnsi="Times New Roman" w:cs="Times New Roman"/>
          <w:b/>
          <w:sz w:val="24"/>
        </w:rPr>
      </w:pPr>
    </w:p>
    <w:tbl>
      <w:tblPr>
        <w:tblStyle w:val="a7"/>
        <w:tblpPr w:leftFromText="180" w:rightFromText="180" w:vertAnchor="text" w:horzAnchor="page" w:tblpX="3863" w:tblpY="-50"/>
        <w:tblW w:w="0" w:type="auto"/>
        <w:tblLook w:val="04A0" w:firstRow="1" w:lastRow="0" w:firstColumn="1" w:lastColumn="0" w:noHBand="0" w:noVBand="1"/>
      </w:tblPr>
      <w:tblGrid>
        <w:gridCol w:w="2802"/>
        <w:gridCol w:w="4759"/>
      </w:tblGrid>
      <w:tr w:rsidR="005E27B0" w:rsidTr="00B12BDC">
        <w:trPr>
          <w:trHeight w:val="558"/>
        </w:trPr>
        <w:tc>
          <w:tcPr>
            <w:tcW w:w="2802" w:type="dxa"/>
          </w:tcPr>
          <w:p w:rsidR="005E27B0" w:rsidRPr="00A679F8" w:rsidRDefault="005E27B0" w:rsidP="00B12BDC">
            <w:pPr>
              <w:spacing w:line="228" w:lineRule="auto"/>
              <w:rPr>
                <w:rFonts w:ascii="Times New Roman" w:hAnsi="Times New Roman" w:cs="Times New Roman"/>
                <w:b/>
                <w:sz w:val="20"/>
                <w:szCs w:val="20"/>
              </w:rPr>
            </w:pPr>
            <w:r w:rsidRPr="00A679F8">
              <w:rPr>
                <w:rFonts w:ascii="Times New Roman" w:hAnsi="Times New Roman" w:cs="Times New Roman"/>
                <w:b/>
                <w:sz w:val="20"/>
                <w:szCs w:val="20"/>
              </w:rPr>
              <w:t xml:space="preserve">Фамилия, имя, отчество   </w:t>
            </w:r>
          </w:p>
        </w:tc>
        <w:tc>
          <w:tcPr>
            <w:tcW w:w="4759" w:type="dxa"/>
          </w:tcPr>
          <w:p w:rsidR="005E27B0" w:rsidRDefault="00610513" w:rsidP="00B12BDC">
            <w:pPr>
              <w:spacing w:line="228" w:lineRule="auto"/>
              <w:rPr>
                <w:rFonts w:ascii="Times New Roman" w:hAnsi="Times New Roman" w:cs="Times New Roman"/>
              </w:rPr>
            </w:pPr>
            <w:r>
              <w:rPr>
                <w:rFonts w:ascii="Times New Roman" w:hAnsi="Times New Roman" w:cs="Times New Roman"/>
              </w:rPr>
              <w:t>Гута Елена Константиновна</w:t>
            </w:r>
          </w:p>
        </w:tc>
      </w:tr>
      <w:tr w:rsidR="005E27B0" w:rsidTr="00B12BDC">
        <w:tc>
          <w:tcPr>
            <w:tcW w:w="2802" w:type="dxa"/>
          </w:tcPr>
          <w:p w:rsidR="005E27B0" w:rsidRPr="00A679F8" w:rsidRDefault="005E27B0" w:rsidP="00B12BDC">
            <w:pPr>
              <w:spacing w:line="228" w:lineRule="auto"/>
              <w:rPr>
                <w:rFonts w:ascii="Times New Roman" w:hAnsi="Times New Roman" w:cs="Times New Roman"/>
                <w:b/>
                <w:sz w:val="20"/>
                <w:szCs w:val="20"/>
              </w:rPr>
            </w:pPr>
            <w:r w:rsidRPr="00A679F8">
              <w:rPr>
                <w:rFonts w:ascii="Times New Roman" w:hAnsi="Times New Roman" w:cs="Times New Roman"/>
                <w:b/>
                <w:sz w:val="20"/>
                <w:szCs w:val="20"/>
              </w:rPr>
              <w:t>Дата рождения</w:t>
            </w:r>
            <w:r w:rsidR="000709F5" w:rsidRPr="00A679F8">
              <w:rPr>
                <w:rFonts w:ascii="Times New Roman" w:hAnsi="Times New Roman" w:cs="Times New Roman"/>
                <w:b/>
                <w:sz w:val="20"/>
                <w:szCs w:val="20"/>
              </w:rPr>
              <w:t>/гражданство</w:t>
            </w:r>
          </w:p>
        </w:tc>
        <w:tc>
          <w:tcPr>
            <w:tcW w:w="4759" w:type="dxa"/>
          </w:tcPr>
          <w:p w:rsidR="005E27B0" w:rsidRPr="00610513" w:rsidRDefault="00610513" w:rsidP="00B12BDC">
            <w:pPr>
              <w:spacing w:line="228" w:lineRule="auto"/>
              <w:rPr>
                <w:rFonts w:ascii="Times New Roman" w:hAnsi="Times New Roman" w:cs="Times New Roman"/>
              </w:rPr>
            </w:pPr>
            <w:r>
              <w:rPr>
                <w:rFonts w:ascii="Times New Roman" w:hAnsi="Times New Roman" w:cs="Times New Roman"/>
              </w:rPr>
              <w:t>25.04.1998</w:t>
            </w:r>
            <w:r>
              <w:rPr>
                <w:rFonts w:ascii="Times New Roman" w:hAnsi="Times New Roman" w:cs="Times New Roman"/>
                <w:lang w:val="en-US"/>
              </w:rPr>
              <w:t>/</w:t>
            </w:r>
            <w:r>
              <w:rPr>
                <w:rFonts w:ascii="Times New Roman" w:hAnsi="Times New Roman" w:cs="Times New Roman"/>
              </w:rPr>
              <w:t>РБ</w:t>
            </w:r>
          </w:p>
        </w:tc>
      </w:tr>
      <w:tr w:rsidR="005E27B0" w:rsidTr="00B12BDC">
        <w:tc>
          <w:tcPr>
            <w:tcW w:w="2802" w:type="dxa"/>
          </w:tcPr>
          <w:p w:rsidR="005E27B0" w:rsidRPr="00A679F8" w:rsidRDefault="007477EE" w:rsidP="00B12BDC">
            <w:pPr>
              <w:spacing w:line="228" w:lineRule="auto"/>
              <w:rPr>
                <w:rFonts w:ascii="Times New Roman" w:hAnsi="Times New Roman" w:cs="Times New Roman"/>
                <w:b/>
                <w:sz w:val="20"/>
                <w:szCs w:val="20"/>
              </w:rPr>
            </w:pPr>
            <w:r w:rsidRPr="00A679F8">
              <w:rPr>
                <w:rFonts w:ascii="Times New Roman" w:hAnsi="Times New Roman" w:cs="Times New Roman"/>
                <w:b/>
                <w:sz w:val="20"/>
                <w:szCs w:val="20"/>
              </w:rPr>
              <w:t>Факультет</w:t>
            </w:r>
          </w:p>
        </w:tc>
        <w:tc>
          <w:tcPr>
            <w:tcW w:w="4759" w:type="dxa"/>
          </w:tcPr>
          <w:p w:rsidR="005E27B0" w:rsidRDefault="00610513" w:rsidP="00610513">
            <w:pPr>
              <w:spacing w:line="228" w:lineRule="auto"/>
              <w:rPr>
                <w:rFonts w:ascii="Times New Roman" w:hAnsi="Times New Roman" w:cs="Times New Roman"/>
              </w:rPr>
            </w:pPr>
            <w:r>
              <w:rPr>
                <w:rFonts w:ascii="Times New Roman" w:hAnsi="Times New Roman" w:cs="Times New Roman"/>
              </w:rPr>
              <w:t>Технология органических веществ</w:t>
            </w:r>
          </w:p>
        </w:tc>
      </w:tr>
      <w:tr w:rsidR="005E27B0" w:rsidTr="00B12BDC">
        <w:tc>
          <w:tcPr>
            <w:tcW w:w="2802" w:type="dxa"/>
          </w:tcPr>
          <w:p w:rsidR="005E27B0" w:rsidRPr="00A679F8" w:rsidRDefault="007477EE" w:rsidP="00B12BDC">
            <w:pPr>
              <w:spacing w:line="228" w:lineRule="auto"/>
              <w:rPr>
                <w:rFonts w:ascii="Times New Roman" w:hAnsi="Times New Roman" w:cs="Times New Roman"/>
                <w:b/>
                <w:sz w:val="20"/>
                <w:szCs w:val="20"/>
              </w:rPr>
            </w:pPr>
            <w:r w:rsidRPr="00A679F8">
              <w:rPr>
                <w:rFonts w:ascii="Times New Roman" w:hAnsi="Times New Roman" w:cs="Times New Roman"/>
                <w:b/>
                <w:sz w:val="20"/>
                <w:szCs w:val="20"/>
              </w:rPr>
              <w:t>Специальность</w:t>
            </w:r>
          </w:p>
        </w:tc>
        <w:tc>
          <w:tcPr>
            <w:tcW w:w="4759" w:type="dxa"/>
          </w:tcPr>
          <w:p w:rsidR="005E27B0" w:rsidRDefault="00610513" w:rsidP="00B12BDC">
            <w:pPr>
              <w:spacing w:line="228" w:lineRule="auto"/>
              <w:rPr>
                <w:rFonts w:ascii="Times New Roman" w:hAnsi="Times New Roman" w:cs="Times New Roman"/>
              </w:rPr>
            </w:pPr>
            <w:r>
              <w:rPr>
                <w:rFonts w:ascii="Times New Roman" w:hAnsi="Times New Roman" w:cs="Times New Roman"/>
              </w:rPr>
              <w:t>Физико-химические методы и приборы контроля качества</w:t>
            </w:r>
          </w:p>
        </w:tc>
      </w:tr>
      <w:tr w:rsidR="000709F5" w:rsidTr="00B12BDC">
        <w:tc>
          <w:tcPr>
            <w:tcW w:w="2802" w:type="dxa"/>
          </w:tcPr>
          <w:p w:rsidR="000709F5" w:rsidRPr="00A679F8" w:rsidRDefault="000709F5" w:rsidP="00B12BDC">
            <w:pPr>
              <w:spacing w:line="228" w:lineRule="auto"/>
              <w:rPr>
                <w:rFonts w:ascii="Times New Roman" w:hAnsi="Times New Roman" w:cs="Times New Roman"/>
                <w:b/>
                <w:sz w:val="20"/>
                <w:szCs w:val="20"/>
              </w:rPr>
            </w:pPr>
            <w:r w:rsidRPr="00A679F8">
              <w:rPr>
                <w:rFonts w:ascii="Times New Roman" w:hAnsi="Times New Roman" w:cs="Times New Roman"/>
                <w:b/>
                <w:sz w:val="20"/>
                <w:szCs w:val="20"/>
              </w:rPr>
              <w:t>Семейное положение</w:t>
            </w:r>
          </w:p>
        </w:tc>
        <w:tc>
          <w:tcPr>
            <w:tcW w:w="4759" w:type="dxa"/>
          </w:tcPr>
          <w:p w:rsidR="000709F5" w:rsidRDefault="00610513" w:rsidP="00B12BDC">
            <w:pPr>
              <w:spacing w:line="228" w:lineRule="auto"/>
              <w:rPr>
                <w:rFonts w:ascii="Times New Roman" w:hAnsi="Times New Roman" w:cs="Times New Roman"/>
              </w:rPr>
            </w:pPr>
            <w:r>
              <w:rPr>
                <w:rFonts w:ascii="Times New Roman" w:hAnsi="Times New Roman" w:cs="Times New Roman"/>
              </w:rPr>
              <w:t>не замужем</w:t>
            </w:r>
          </w:p>
        </w:tc>
      </w:tr>
      <w:tr w:rsidR="000709F5" w:rsidTr="00B12BDC">
        <w:tc>
          <w:tcPr>
            <w:tcW w:w="2802" w:type="dxa"/>
          </w:tcPr>
          <w:p w:rsidR="000709F5" w:rsidRPr="00A679F8" w:rsidRDefault="003227F3" w:rsidP="00B12BDC">
            <w:pPr>
              <w:spacing w:line="228" w:lineRule="auto"/>
              <w:rPr>
                <w:rFonts w:ascii="Times New Roman" w:hAnsi="Times New Roman" w:cs="Times New Roman"/>
                <w:b/>
                <w:sz w:val="20"/>
                <w:szCs w:val="20"/>
              </w:rPr>
            </w:pPr>
            <w:r w:rsidRPr="00A679F8">
              <w:rPr>
                <w:rFonts w:ascii="Times New Roman" w:hAnsi="Times New Roman" w:cs="Times New Roman"/>
                <w:b/>
                <w:sz w:val="20"/>
                <w:szCs w:val="20"/>
              </w:rPr>
              <w:t>Место жительств</w:t>
            </w:r>
            <w:r w:rsidR="00DB7C8E" w:rsidRPr="00A679F8">
              <w:rPr>
                <w:rFonts w:ascii="Times New Roman" w:hAnsi="Times New Roman" w:cs="Times New Roman"/>
                <w:b/>
                <w:sz w:val="20"/>
                <w:szCs w:val="20"/>
              </w:rPr>
              <w:t xml:space="preserve">а </w:t>
            </w:r>
            <w:r w:rsidR="000709F5" w:rsidRPr="00A679F8">
              <w:rPr>
                <w:rFonts w:ascii="Times New Roman" w:hAnsi="Times New Roman" w:cs="Times New Roman"/>
                <w:b/>
                <w:sz w:val="20"/>
                <w:szCs w:val="20"/>
              </w:rPr>
              <w:t xml:space="preserve">(указать </w:t>
            </w:r>
            <w:r w:rsidR="00DB7C8E" w:rsidRPr="00A679F8">
              <w:rPr>
                <w:rFonts w:ascii="Times New Roman" w:hAnsi="Times New Roman" w:cs="Times New Roman"/>
                <w:b/>
                <w:sz w:val="20"/>
                <w:szCs w:val="20"/>
              </w:rPr>
              <w:t xml:space="preserve">область, район, </w:t>
            </w:r>
            <w:r w:rsidR="000709F5" w:rsidRPr="00A679F8">
              <w:rPr>
                <w:rFonts w:ascii="Times New Roman" w:hAnsi="Times New Roman" w:cs="Times New Roman"/>
                <w:b/>
                <w:sz w:val="20"/>
                <w:szCs w:val="20"/>
              </w:rPr>
              <w:t>населенный пункт)</w:t>
            </w:r>
          </w:p>
        </w:tc>
        <w:tc>
          <w:tcPr>
            <w:tcW w:w="4759" w:type="dxa"/>
          </w:tcPr>
          <w:p w:rsidR="000709F5" w:rsidRDefault="00610513" w:rsidP="00B12BDC">
            <w:pPr>
              <w:spacing w:line="228" w:lineRule="auto"/>
              <w:rPr>
                <w:rFonts w:ascii="Times New Roman" w:hAnsi="Times New Roman" w:cs="Times New Roman"/>
              </w:rPr>
            </w:pPr>
            <w:proofErr w:type="spellStart"/>
            <w:r>
              <w:rPr>
                <w:rFonts w:ascii="Times New Roman" w:hAnsi="Times New Roman" w:cs="Times New Roman"/>
              </w:rPr>
              <w:t>Минкая</w:t>
            </w:r>
            <w:proofErr w:type="spellEnd"/>
            <w:r>
              <w:rPr>
                <w:rFonts w:ascii="Times New Roman" w:hAnsi="Times New Roman" w:cs="Times New Roman"/>
              </w:rPr>
              <w:t xml:space="preserve"> </w:t>
            </w:r>
            <w:proofErr w:type="spellStart"/>
            <w:r>
              <w:rPr>
                <w:rFonts w:ascii="Times New Roman" w:hAnsi="Times New Roman" w:cs="Times New Roman"/>
              </w:rPr>
              <w:t>обл.</w:t>
            </w:r>
            <w:proofErr w:type="gramStart"/>
            <w:r>
              <w:rPr>
                <w:rFonts w:ascii="Times New Roman" w:hAnsi="Times New Roman" w:cs="Times New Roman"/>
              </w:rPr>
              <w:t>,С</w:t>
            </w:r>
            <w:proofErr w:type="gramEnd"/>
            <w:r>
              <w:rPr>
                <w:rFonts w:ascii="Times New Roman" w:hAnsi="Times New Roman" w:cs="Times New Roman"/>
              </w:rPr>
              <w:t>луцкий</w:t>
            </w:r>
            <w:proofErr w:type="spellEnd"/>
            <w:r>
              <w:rPr>
                <w:rFonts w:ascii="Times New Roman" w:hAnsi="Times New Roman" w:cs="Times New Roman"/>
              </w:rPr>
              <w:t xml:space="preserve"> р-н, д. </w:t>
            </w:r>
            <w:proofErr w:type="spellStart"/>
            <w:r>
              <w:rPr>
                <w:rFonts w:ascii="Times New Roman" w:hAnsi="Times New Roman" w:cs="Times New Roman"/>
              </w:rPr>
              <w:t>Ячево</w:t>
            </w:r>
            <w:proofErr w:type="spellEnd"/>
          </w:p>
        </w:tc>
      </w:tr>
      <w:tr w:rsidR="005E27B0" w:rsidTr="00B12BDC">
        <w:tc>
          <w:tcPr>
            <w:tcW w:w="2802" w:type="dxa"/>
          </w:tcPr>
          <w:p w:rsidR="005E27B0" w:rsidRPr="00A679F8" w:rsidRDefault="007477EE" w:rsidP="00B12BDC">
            <w:pPr>
              <w:spacing w:line="228" w:lineRule="auto"/>
              <w:rPr>
                <w:rFonts w:ascii="Times New Roman" w:hAnsi="Times New Roman" w:cs="Times New Roman"/>
                <w:b/>
                <w:sz w:val="20"/>
                <w:szCs w:val="20"/>
              </w:rPr>
            </w:pPr>
            <w:r w:rsidRPr="00A679F8">
              <w:rPr>
                <w:rFonts w:ascii="Times New Roman" w:hAnsi="Times New Roman" w:cs="Times New Roman"/>
                <w:b/>
                <w:sz w:val="20"/>
                <w:szCs w:val="20"/>
                <w:lang w:val="en-US"/>
              </w:rPr>
              <w:t>E</w:t>
            </w:r>
            <w:r w:rsidRPr="00610513">
              <w:rPr>
                <w:rFonts w:ascii="Times New Roman" w:hAnsi="Times New Roman" w:cs="Times New Roman"/>
                <w:b/>
                <w:sz w:val="20"/>
                <w:szCs w:val="20"/>
              </w:rPr>
              <w:t>-</w:t>
            </w:r>
            <w:r w:rsidRPr="00A679F8">
              <w:rPr>
                <w:rFonts w:ascii="Times New Roman" w:hAnsi="Times New Roman" w:cs="Times New Roman"/>
                <w:b/>
                <w:sz w:val="20"/>
                <w:szCs w:val="20"/>
                <w:lang w:val="en-US"/>
              </w:rPr>
              <w:t>mail</w:t>
            </w:r>
          </w:p>
        </w:tc>
        <w:tc>
          <w:tcPr>
            <w:tcW w:w="4759" w:type="dxa"/>
          </w:tcPr>
          <w:p w:rsidR="005E27B0" w:rsidRPr="00610513" w:rsidRDefault="00610513" w:rsidP="00B12BDC">
            <w:pPr>
              <w:spacing w:line="228" w:lineRule="auto"/>
              <w:rPr>
                <w:rFonts w:ascii="Times New Roman" w:hAnsi="Times New Roman" w:cs="Times New Roman"/>
                <w:lang w:val="en-US"/>
              </w:rPr>
            </w:pPr>
            <w:r>
              <w:rPr>
                <w:rFonts w:ascii="Times New Roman" w:hAnsi="Times New Roman" w:cs="Times New Roman"/>
                <w:lang w:val="en-US"/>
              </w:rPr>
              <w:t>lena.guta.98@mail.ru</w:t>
            </w:r>
          </w:p>
        </w:tc>
      </w:tr>
      <w:tr w:rsidR="007477EE" w:rsidTr="00B12BDC">
        <w:tc>
          <w:tcPr>
            <w:tcW w:w="2802" w:type="dxa"/>
          </w:tcPr>
          <w:p w:rsidR="007477EE" w:rsidRPr="00A679F8" w:rsidRDefault="000437C3" w:rsidP="00B12BDC">
            <w:pPr>
              <w:spacing w:line="228" w:lineRule="auto"/>
              <w:rPr>
                <w:rFonts w:ascii="Times New Roman" w:hAnsi="Times New Roman" w:cs="Times New Roman"/>
                <w:b/>
                <w:sz w:val="20"/>
                <w:szCs w:val="20"/>
              </w:rPr>
            </w:pPr>
            <w:r w:rsidRPr="00A679F8">
              <w:rPr>
                <w:rFonts w:ascii="Times New Roman" w:hAnsi="Times New Roman" w:cs="Times New Roman"/>
                <w:b/>
                <w:sz w:val="20"/>
                <w:szCs w:val="20"/>
              </w:rPr>
              <w:t xml:space="preserve">Социальные сети </w:t>
            </w:r>
            <w:r w:rsidR="008D619A" w:rsidRPr="00A679F8">
              <w:rPr>
                <w:rFonts w:ascii="Times New Roman" w:hAnsi="Times New Roman" w:cs="Times New Roman"/>
                <w:b/>
                <w:sz w:val="20"/>
                <w:szCs w:val="20"/>
              </w:rPr>
              <w:t>(</w:t>
            </w:r>
            <w:r w:rsidR="008D619A" w:rsidRPr="00A679F8">
              <w:rPr>
                <w:rFonts w:ascii="Times New Roman" w:hAnsi="Times New Roman" w:cs="Times New Roman"/>
                <w:b/>
                <w:sz w:val="20"/>
                <w:szCs w:val="20"/>
                <w:lang w:val="en-US"/>
              </w:rPr>
              <w:t>ID</w:t>
            </w:r>
            <w:r w:rsidRPr="00A679F8">
              <w:rPr>
                <w:rFonts w:ascii="Times New Roman" w:hAnsi="Times New Roman" w:cs="Times New Roman"/>
                <w:b/>
                <w:sz w:val="20"/>
                <w:szCs w:val="20"/>
              </w:rPr>
              <w:t>)</w:t>
            </w:r>
            <w:r w:rsidR="008D619A" w:rsidRPr="00A679F8">
              <w:rPr>
                <w:rFonts w:ascii="Times New Roman" w:hAnsi="Times New Roman" w:cs="Times New Roman"/>
                <w:b/>
                <w:sz w:val="20"/>
                <w:szCs w:val="20"/>
              </w:rPr>
              <w:t>*</w:t>
            </w:r>
          </w:p>
        </w:tc>
        <w:tc>
          <w:tcPr>
            <w:tcW w:w="4759" w:type="dxa"/>
          </w:tcPr>
          <w:p w:rsidR="007477EE" w:rsidRDefault="00610513" w:rsidP="00B12BDC">
            <w:pPr>
              <w:spacing w:line="228" w:lineRule="auto"/>
              <w:rPr>
                <w:rFonts w:ascii="Times New Roman" w:hAnsi="Times New Roman" w:cs="Times New Roman"/>
              </w:rPr>
            </w:pPr>
            <w:r w:rsidRPr="00610513">
              <w:rPr>
                <w:rFonts w:ascii="Times New Roman" w:hAnsi="Times New Roman" w:cs="Times New Roman"/>
              </w:rPr>
              <w:t>https://vk.com/elena_guta</w:t>
            </w:r>
          </w:p>
        </w:tc>
      </w:tr>
      <w:tr w:rsidR="000709F5" w:rsidTr="00B12BDC">
        <w:tc>
          <w:tcPr>
            <w:tcW w:w="2802" w:type="dxa"/>
          </w:tcPr>
          <w:p w:rsidR="000709F5" w:rsidRPr="00A679F8" w:rsidRDefault="00506DF6" w:rsidP="00B12BDC">
            <w:pPr>
              <w:spacing w:line="228" w:lineRule="auto"/>
              <w:rPr>
                <w:rFonts w:ascii="Times New Roman" w:hAnsi="Times New Roman" w:cs="Times New Roman"/>
                <w:b/>
                <w:sz w:val="20"/>
                <w:szCs w:val="20"/>
              </w:rPr>
            </w:pPr>
            <w:r>
              <w:rPr>
                <w:rFonts w:ascii="Times New Roman" w:hAnsi="Times New Roman" w:cs="Times New Roman"/>
                <w:b/>
                <w:sz w:val="20"/>
                <w:szCs w:val="20"/>
              </w:rPr>
              <w:t>Моб</w:t>
            </w:r>
            <w:proofErr w:type="gramStart"/>
            <w:r>
              <w:rPr>
                <w:rFonts w:ascii="Times New Roman" w:hAnsi="Times New Roman" w:cs="Times New Roman"/>
                <w:b/>
                <w:sz w:val="20"/>
                <w:szCs w:val="20"/>
              </w:rPr>
              <w:t>.т</w:t>
            </w:r>
            <w:proofErr w:type="gramEnd"/>
            <w:r>
              <w:rPr>
                <w:rFonts w:ascii="Times New Roman" w:hAnsi="Times New Roman" w:cs="Times New Roman"/>
                <w:b/>
                <w:sz w:val="20"/>
                <w:szCs w:val="20"/>
              </w:rPr>
              <w:t>елефон/</w:t>
            </w:r>
            <w:r w:rsidR="000709F5" w:rsidRPr="00A679F8">
              <w:rPr>
                <w:rFonts w:ascii="Times New Roman" w:hAnsi="Times New Roman" w:cs="Times New Roman"/>
                <w:b/>
                <w:sz w:val="20"/>
                <w:szCs w:val="20"/>
                <w:lang w:val="en-US"/>
              </w:rPr>
              <w:t>Skype</w:t>
            </w:r>
            <w:r w:rsidR="00AB443D" w:rsidRPr="00A679F8">
              <w:rPr>
                <w:rFonts w:ascii="Times New Roman" w:hAnsi="Times New Roman" w:cs="Times New Roman"/>
                <w:b/>
                <w:sz w:val="20"/>
                <w:szCs w:val="20"/>
              </w:rPr>
              <w:t>*</w:t>
            </w:r>
          </w:p>
        </w:tc>
        <w:tc>
          <w:tcPr>
            <w:tcW w:w="4759" w:type="dxa"/>
          </w:tcPr>
          <w:p w:rsidR="000709F5" w:rsidRPr="00610513" w:rsidRDefault="00610513" w:rsidP="00B12BDC">
            <w:pPr>
              <w:spacing w:line="228" w:lineRule="auto"/>
              <w:rPr>
                <w:rFonts w:ascii="Times New Roman" w:hAnsi="Times New Roman" w:cs="Times New Roman"/>
                <w:lang w:val="en-US"/>
              </w:rPr>
            </w:pPr>
            <w:r>
              <w:rPr>
                <w:rFonts w:ascii="Times New Roman" w:hAnsi="Times New Roman" w:cs="Times New Roman"/>
                <w:lang w:val="en-US"/>
              </w:rPr>
              <w:t>+375291060750</w:t>
            </w:r>
          </w:p>
        </w:tc>
      </w:tr>
    </w:tbl>
    <w:p w:rsidR="0026392F" w:rsidRPr="00DF7F37" w:rsidRDefault="0026392F" w:rsidP="00A475C8">
      <w:pPr>
        <w:spacing w:after="0" w:line="228" w:lineRule="auto"/>
        <w:rPr>
          <w:rFonts w:ascii="Times New Roman" w:hAnsi="Times New Roman" w:cs="Times New Roman"/>
          <w:b/>
          <w:sz w:val="20"/>
          <w:szCs w:val="20"/>
          <w:lang w:val="be-BY"/>
        </w:rPr>
      </w:pPr>
      <w:bookmarkStart w:id="0" w:name="_GoBack"/>
      <w:bookmarkEnd w:id="0"/>
    </w:p>
    <w:p w:rsidR="008D619A" w:rsidRPr="00DF7F37" w:rsidRDefault="008D619A" w:rsidP="00A475C8">
      <w:pPr>
        <w:spacing w:after="0" w:line="228" w:lineRule="auto"/>
        <w:rPr>
          <w:rFonts w:ascii="Times New Roman" w:hAnsi="Times New Roman" w:cs="Times New Roman"/>
          <w:sz w:val="20"/>
          <w:szCs w:val="20"/>
        </w:rPr>
      </w:pPr>
      <w:r w:rsidRPr="00DF7F37">
        <w:rPr>
          <w:rFonts w:ascii="Times New Roman" w:hAnsi="Times New Roman" w:cs="Times New Roman"/>
          <w:sz w:val="20"/>
          <w:szCs w:val="20"/>
        </w:rPr>
        <w:t>*По желанию выпускника</w:t>
      </w:r>
      <w:r w:rsidR="004A61DC" w:rsidRPr="00DF7F37">
        <w:rPr>
          <w:rFonts w:ascii="Times New Roman" w:hAnsi="Times New Roman" w:cs="Times New Roman"/>
          <w:sz w:val="20"/>
          <w:szCs w:val="20"/>
        </w:rPr>
        <w:t>,</w:t>
      </w:r>
      <w:r w:rsidRPr="00DF7F37">
        <w:rPr>
          <w:rFonts w:ascii="Times New Roman" w:hAnsi="Times New Roman" w:cs="Times New Roman"/>
          <w:sz w:val="20"/>
          <w:szCs w:val="20"/>
        </w:rPr>
        <w:t xml:space="preserve"> для открытого представления в сети</w:t>
      </w:r>
      <w:r w:rsidR="00921CC6" w:rsidRPr="00DF7F37">
        <w:rPr>
          <w:rFonts w:ascii="Times New Roman" w:hAnsi="Times New Roman" w:cs="Times New Roman"/>
          <w:sz w:val="20"/>
          <w:szCs w:val="20"/>
        </w:rPr>
        <w:t xml:space="preserve"> интернет</w:t>
      </w:r>
      <w:r w:rsidRPr="00DF7F37">
        <w:rPr>
          <w:rFonts w:ascii="Times New Roman" w:hAnsi="Times New Roman" w:cs="Times New Roman"/>
          <w:sz w:val="20"/>
          <w:szCs w:val="20"/>
        </w:rPr>
        <w:t>.</w:t>
      </w:r>
    </w:p>
    <w:p w:rsidR="009D339F" w:rsidRPr="00DF7F37" w:rsidRDefault="009D339F" w:rsidP="00A475C8">
      <w:pPr>
        <w:spacing w:after="0" w:line="228" w:lineRule="auto"/>
        <w:rPr>
          <w:rFonts w:ascii="Times New Roman" w:hAnsi="Times New Roman" w:cs="Times New Roman"/>
          <w:b/>
          <w:sz w:val="20"/>
          <w:szCs w:val="20"/>
        </w:rPr>
      </w:pPr>
    </w:p>
    <w:p w:rsidR="0026392F" w:rsidRPr="00DF7F37" w:rsidRDefault="00C66160" w:rsidP="00A475C8">
      <w:pPr>
        <w:spacing w:after="0" w:line="228" w:lineRule="auto"/>
        <w:rPr>
          <w:rFonts w:ascii="Times New Roman" w:hAnsi="Times New Roman" w:cs="Times New Roman"/>
          <w:b/>
          <w:sz w:val="20"/>
          <w:szCs w:val="20"/>
        </w:rPr>
      </w:pPr>
      <w:r w:rsidRPr="00DF7F37">
        <w:rPr>
          <w:rFonts w:ascii="Times New Roman" w:hAnsi="Times New Roman" w:cs="Times New Roman"/>
          <w:b/>
          <w:sz w:val="20"/>
          <w:szCs w:val="20"/>
          <w:lang w:val="be-BY"/>
        </w:rPr>
        <w:t>І</w:t>
      </w:r>
      <w:r w:rsidR="0026392F" w:rsidRPr="00DF7F37">
        <w:rPr>
          <w:rFonts w:ascii="Times New Roman" w:hAnsi="Times New Roman" w:cs="Times New Roman"/>
          <w:b/>
          <w:sz w:val="20"/>
          <w:szCs w:val="20"/>
          <w:lang w:val="be-BY"/>
        </w:rPr>
        <w:t>І</w:t>
      </w:r>
      <w:r w:rsidR="0026392F" w:rsidRPr="00DF7F37">
        <w:rPr>
          <w:rFonts w:ascii="Times New Roman" w:hAnsi="Times New Roman" w:cs="Times New Roman"/>
          <w:b/>
          <w:sz w:val="20"/>
          <w:szCs w:val="20"/>
        </w:rPr>
        <w:t xml:space="preserve">. </w:t>
      </w:r>
      <w:r w:rsidRPr="00DF7F37">
        <w:rPr>
          <w:rFonts w:ascii="Times New Roman" w:hAnsi="Times New Roman" w:cs="Times New Roman"/>
          <w:b/>
          <w:sz w:val="20"/>
          <w:szCs w:val="20"/>
        </w:rPr>
        <w:t>Результаты обучения</w:t>
      </w:r>
    </w:p>
    <w:tbl>
      <w:tblPr>
        <w:tblStyle w:val="a7"/>
        <w:tblpPr w:leftFromText="180" w:rightFromText="180" w:vertAnchor="text" w:horzAnchor="margin" w:tblpX="108" w:tblpY="236"/>
        <w:tblW w:w="0" w:type="auto"/>
        <w:tblLook w:val="04A0" w:firstRow="1" w:lastRow="0" w:firstColumn="1" w:lastColumn="0" w:noHBand="0" w:noVBand="1"/>
      </w:tblPr>
      <w:tblGrid>
        <w:gridCol w:w="2518"/>
        <w:gridCol w:w="7513"/>
      </w:tblGrid>
      <w:tr w:rsidR="00C66160" w:rsidRPr="00A679F8" w:rsidTr="00653E73">
        <w:trPr>
          <w:trHeight w:val="1406"/>
        </w:trPr>
        <w:tc>
          <w:tcPr>
            <w:tcW w:w="2518" w:type="dxa"/>
          </w:tcPr>
          <w:p w:rsidR="00C66160" w:rsidRPr="00A679F8" w:rsidRDefault="00CB65A4" w:rsidP="0070703B">
            <w:pPr>
              <w:spacing w:line="228" w:lineRule="auto"/>
              <w:rPr>
                <w:rFonts w:ascii="Times New Roman" w:hAnsi="Times New Roman" w:cs="Times New Roman"/>
                <w:b/>
                <w:sz w:val="20"/>
                <w:szCs w:val="20"/>
              </w:rPr>
            </w:pPr>
            <w:r w:rsidRPr="00A679F8">
              <w:rPr>
                <w:rFonts w:ascii="Times New Roman" w:hAnsi="Times New Roman" w:cs="Times New Roman"/>
                <w:b/>
                <w:sz w:val="20"/>
                <w:szCs w:val="20"/>
              </w:rPr>
              <w:t xml:space="preserve">Основные </w:t>
            </w:r>
            <w:r w:rsidR="0070703B" w:rsidRPr="00A679F8">
              <w:rPr>
                <w:rFonts w:ascii="Times New Roman" w:hAnsi="Times New Roman" w:cs="Times New Roman"/>
                <w:b/>
                <w:sz w:val="20"/>
                <w:szCs w:val="20"/>
              </w:rPr>
              <w:t>дисциплины</w:t>
            </w:r>
            <w:r w:rsidRPr="00A679F8">
              <w:rPr>
                <w:rFonts w:ascii="Times New Roman" w:hAnsi="Times New Roman" w:cs="Times New Roman"/>
                <w:b/>
                <w:sz w:val="20"/>
                <w:szCs w:val="20"/>
              </w:rPr>
              <w:t xml:space="preserve"> по </w:t>
            </w:r>
            <w:r w:rsidR="0070703B" w:rsidRPr="00A679F8">
              <w:rPr>
                <w:rFonts w:ascii="Times New Roman" w:hAnsi="Times New Roman" w:cs="Times New Roman"/>
                <w:b/>
                <w:sz w:val="20"/>
                <w:szCs w:val="20"/>
              </w:rPr>
              <w:t>специальности</w:t>
            </w:r>
            <w:r w:rsidRPr="00A679F8">
              <w:rPr>
                <w:rFonts w:ascii="Times New Roman" w:hAnsi="Times New Roman" w:cs="Times New Roman"/>
                <w:b/>
                <w:sz w:val="20"/>
                <w:szCs w:val="20"/>
              </w:rPr>
              <w:t>, изучаемые в БГТУ</w:t>
            </w:r>
          </w:p>
          <w:p w:rsidR="0070703B" w:rsidRPr="00A679F8" w:rsidRDefault="0070703B" w:rsidP="0070703B">
            <w:pPr>
              <w:spacing w:line="228" w:lineRule="auto"/>
              <w:rPr>
                <w:rFonts w:ascii="Times New Roman" w:hAnsi="Times New Roman" w:cs="Times New Roman"/>
                <w:b/>
                <w:sz w:val="20"/>
                <w:szCs w:val="20"/>
              </w:rPr>
            </w:pPr>
          </w:p>
          <w:p w:rsidR="0070703B" w:rsidRPr="00A679F8" w:rsidRDefault="0070703B" w:rsidP="0070703B">
            <w:pPr>
              <w:spacing w:line="228" w:lineRule="auto"/>
              <w:rPr>
                <w:rFonts w:ascii="Times New Roman" w:hAnsi="Times New Roman" w:cs="Times New Roman"/>
                <w:b/>
                <w:sz w:val="20"/>
                <w:szCs w:val="20"/>
              </w:rPr>
            </w:pPr>
          </w:p>
          <w:p w:rsidR="0070703B" w:rsidRPr="00A679F8" w:rsidRDefault="0070703B" w:rsidP="0070703B">
            <w:pPr>
              <w:spacing w:line="228" w:lineRule="auto"/>
              <w:rPr>
                <w:rFonts w:ascii="Times New Roman" w:hAnsi="Times New Roman" w:cs="Times New Roman"/>
                <w:b/>
                <w:sz w:val="20"/>
                <w:szCs w:val="20"/>
              </w:rPr>
            </w:pPr>
          </w:p>
          <w:p w:rsidR="00C42952" w:rsidRPr="00A679F8" w:rsidRDefault="00C42952" w:rsidP="0070703B">
            <w:pPr>
              <w:spacing w:line="228" w:lineRule="auto"/>
              <w:rPr>
                <w:rFonts w:ascii="Times New Roman" w:hAnsi="Times New Roman" w:cs="Times New Roman"/>
                <w:b/>
                <w:sz w:val="20"/>
                <w:szCs w:val="20"/>
              </w:rPr>
            </w:pPr>
          </w:p>
          <w:p w:rsidR="00610513" w:rsidRDefault="00610513" w:rsidP="0070703B">
            <w:pPr>
              <w:spacing w:line="228" w:lineRule="auto"/>
              <w:rPr>
                <w:rFonts w:ascii="Times New Roman" w:hAnsi="Times New Roman" w:cs="Times New Roman"/>
                <w:b/>
                <w:sz w:val="20"/>
                <w:szCs w:val="20"/>
                <w:lang w:val="en-US"/>
              </w:rPr>
            </w:pPr>
          </w:p>
          <w:p w:rsidR="00610513" w:rsidRDefault="00610513" w:rsidP="0070703B">
            <w:pPr>
              <w:spacing w:line="228" w:lineRule="auto"/>
              <w:rPr>
                <w:rFonts w:ascii="Times New Roman" w:hAnsi="Times New Roman" w:cs="Times New Roman"/>
                <w:b/>
                <w:sz w:val="20"/>
                <w:szCs w:val="20"/>
                <w:lang w:val="en-US"/>
              </w:rPr>
            </w:pPr>
          </w:p>
          <w:p w:rsidR="00610513" w:rsidRDefault="00610513" w:rsidP="0070703B">
            <w:pPr>
              <w:spacing w:line="228" w:lineRule="auto"/>
              <w:rPr>
                <w:rFonts w:ascii="Times New Roman" w:hAnsi="Times New Roman" w:cs="Times New Roman"/>
                <w:b/>
                <w:sz w:val="20"/>
                <w:szCs w:val="20"/>
                <w:lang w:val="en-US"/>
              </w:rPr>
            </w:pPr>
          </w:p>
          <w:p w:rsidR="00610513" w:rsidRDefault="00610513" w:rsidP="0070703B">
            <w:pPr>
              <w:spacing w:line="228" w:lineRule="auto"/>
              <w:rPr>
                <w:rFonts w:ascii="Times New Roman" w:hAnsi="Times New Roman" w:cs="Times New Roman"/>
                <w:b/>
                <w:sz w:val="20"/>
                <w:szCs w:val="20"/>
                <w:lang w:val="en-US"/>
              </w:rPr>
            </w:pPr>
          </w:p>
          <w:p w:rsidR="00610513" w:rsidRDefault="00610513" w:rsidP="0070703B">
            <w:pPr>
              <w:spacing w:line="228" w:lineRule="auto"/>
              <w:rPr>
                <w:rFonts w:ascii="Times New Roman" w:hAnsi="Times New Roman" w:cs="Times New Roman"/>
                <w:b/>
                <w:sz w:val="20"/>
                <w:szCs w:val="20"/>
                <w:lang w:val="en-US"/>
              </w:rPr>
            </w:pPr>
          </w:p>
          <w:p w:rsidR="00610513" w:rsidRDefault="00610513" w:rsidP="0070703B">
            <w:pPr>
              <w:spacing w:line="228" w:lineRule="auto"/>
              <w:rPr>
                <w:rFonts w:ascii="Times New Roman" w:hAnsi="Times New Roman" w:cs="Times New Roman"/>
                <w:b/>
                <w:sz w:val="20"/>
                <w:szCs w:val="20"/>
                <w:lang w:val="en-US"/>
              </w:rPr>
            </w:pPr>
          </w:p>
          <w:p w:rsidR="00610513" w:rsidRDefault="00610513" w:rsidP="0070703B">
            <w:pPr>
              <w:spacing w:line="228" w:lineRule="auto"/>
              <w:rPr>
                <w:rFonts w:ascii="Times New Roman" w:hAnsi="Times New Roman" w:cs="Times New Roman"/>
                <w:b/>
                <w:sz w:val="20"/>
                <w:szCs w:val="20"/>
                <w:lang w:val="en-US"/>
              </w:rPr>
            </w:pPr>
          </w:p>
          <w:p w:rsidR="00610513" w:rsidRDefault="00610513" w:rsidP="0070703B">
            <w:pPr>
              <w:spacing w:line="228" w:lineRule="auto"/>
              <w:rPr>
                <w:rFonts w:ascii="Times New Roman" w:hAnsi="Times New Roman" w:cs="Times New Roman"/>
                <w:b/>
                <w:sz w:val="20"/>
                <w:szCs w:val="20"/>
                <w:lang w:val="en-US"/>
              </w:rPr>
            </w:pPr>
          </w:p>
          <w:p w:rsidR="00610513" w:rsidRDefault="00610513" w:rsidP="0070703B">
            <w:pPr>
              <w:spacing w:line="228" w:lineRule="auto"/>
              <w:rPr>
                <w:rFonts w:ascii="Times New Roman" w:hAnsi="Times New Roman" w:cs="Times New Roman"/>
                <w:b/>
                <w:sz w:val="20"/>
                <w:szCs w:val="20"/>
                <w:lang w:val="en-US"/>
              </w:rPr>
            </w:pPr>
          </w:p>
          <w:p w:rsidR="00610513" w:rsidRDefault="00610513" w:rsidP="0070703B">
            <w:pPr>
              <w:spacing w:line="228" w:lineRule="auto"/>
              <w:rPr>
                <w:rFonts w:ascii="Times New Roman" w:hAnsi="Times New Roman" w:cs="Times New Roman"/>
                <w:b/>
                <w:sz w:val="20"/>
                <w:szCs w:val="20"/>
                <w:lang w:val="en-US"/>
              </w:rPr>
            </w:pPr>
          </w:p>
          <w:p w:rsidR="00610513" w:rsidRDefault="00610513" w:rsidP="0070703B">
            <w:pPr>
              <w:spacing w:line="228" w:lineRule="auto"/>
              <w:rPr>
                <w:rFonts w:ascii="Times New Roman" w:hAnsi="Times New Roman" w:cs="Times New Roman"/>
                <w:b/>
                <w:sz w:val="20"/>
                <w:szCs w:val="20"/>
                <w:lang w:val="en-US"/>
              </w:rPr>
            </w:pPr>
          </w:p>
          <w:p w:rsidR="00610513" w:rsidRDefault="00610513" w:rsidP="0070703B">
            <w:pPr>
              <w:spacing w:line="228" w:lineRule="auto"/>
              <w:rPr>
                <w:rFonts w:ascii="Times New Roman" w:hAnsi="Times New Roman" w:cs="Times New Roman"/>
                <w:b/>
                <w:sz w:val="20"/>
                <w:szCs w:val="20"/>
                <w:lang w:val="en-US"/>
              </w:rPr>
            </w:pPr>
          </w:p>
          <w:p w:rsidR="00610513" w:rsidRDefault="00610513" w:rsidP="0070703B">
            <w:pPr>
              <w:spacing w:line="228" w:lineRule="auto"/>
              <w:rPr>
                <w:rFonts w:ascii="Times New Roman" w:hAnsi="Times New Roman" w:cs="Times New Roman"/>
                <w:b/>
                <w:sz w:val="20"/>
                <w:szCs w:val="20"/>
                <w:lang w:val="en-US"/>
              </w:rPr>
            </w:pPr>
          </w:p>
          <w:p w:rsidR="00610513" w:rsidRDefault="00610513" w:rsidP="0070703B">
            <w:pPr>
              <w:spacing w:line="228" w:lineRule="auto"/>
              <w:rPr>
                <w:rFonts w:ascii="Times New Roman" w:hAnsi="Times New Roman" w:cs="Times New Roman"/>
                <w:b/>
                <w:sz w:val="20"/>
                <w:szCs w:val="20"/>
                <w:lang w:val="en-US"/>
              </w:rPr>
            </w:pPr>
          </w:p>
          <w:p w:rsidR="00610513" w:rsidRDefault="00610513" w:rsidP="0070703B">
            <w:pPr>
              <w:spacing w:line="228" w:lineRule="auto"/>
              <w:rPr>
                <w:rFonts w:ascii="Times New Roman" w:hAnsi="Times New Roman" w:cs="Times New Roman"/>
                <w:b/>
                <w:sz w:val="20"/>
                <w:szCs w:val="20"/>
                <w:lang w:val="en-US"/>
              </w:rPr>
            </w:pPr>
          </w:p>
          <w:p w:rsidR="0070703B" w:rsidRPr="00A679F8" w:rsidRDefault="0070703B" w:rsidP="0070703B">
            <w:pPr>
              <w:spacing w:line="228" w:lineRule="auto"/>
              <w:rPr>
                <w:rFonts w:ascii="Times New Roman" w:hAnsi="Times New Roman" w:cs="Times New Roman"/>
                <w:b/>
                <w:sz w:val="20"/>
                <w:szCs w:val="20"/>
              </w:rPr>
            </w:pPr>
            <w:r w:rsidRPr="00A679F8">
              <w:rPr>
                <w:rFonts w:ascii="Times New Roman" w:hAnsi="Times New Roman" w:cs="Times New Roman"/>
                <w:b/>
                <w:sz w:val="20"/>
                <w:szCs w:val="20"/>
              </w:rPr>
              <w:t>Дисциплины курсового проектирования</w:t>
            </w:r>
          </w:p>
          <w:p w:rsidR="0070703B" w:rsidRPr="00A679F8" w:rsidRDefault="0070703B" w:rsidP="0070703B">
            <w:pPr>
              <w:spacing w:line="228" w:lineRule="auto"/>
              <w:rPr>
                <w:rFonts w:ascii="Times New Roman" w:hAnsi="Times New Roman" w:cs="Times New Roman"/>
                <w:b/>
                <w:sz w:val="20"/>
                <w:szCs w:val="20"/>
              </w:rPr>
            </w:pPr>
          </w:p>
          <w:p w:rsidR="0070703B" w:rsidRPr="00A679F8" w:rsidRDefault="0070703B" w:rsidP="0070703B">
            <w:pPr>
              <w:spacing w:line="228" w:lineRule="auto"/>
              <w:rPr>
                <w:rFonts w:ascii="Times New Roman" w:hAnsi="Times New Roman" w:cs="Times New Roman"/>
                <w:b/>
                <w:sz w:val="20"/>
                <w:szCs w:val="20"/>
              </w:rPr>
            </w:pPr>
          </w:p>
          <w:p w:rsidR="0070703B" w:rsidRPr="00A679F8" w:rsidRDefault="0070703B" w:rsidP="0070703B">
            <w:pPr>
              <w:spacing w:line="228" w:lineRule="auto"/>
              <w:rPr>
                <w:rFonts w:ascii="Times New Roman" w:hAnsi="Times New Roman" w:cs="Times New Roman"/>
                <w:b/>
                <w:sz w:val="20"/>
                <w:szCs w:val="20"/>
              </w:rPr>
            </w:pPr>
          </w:p>
        </w:tc>
        <w:tc>
          <w:tcPr>
            <w:tcW w:w="7513" w:type="dxa"/>
          </w:tcPr>
          <w:p w:rsidR="000773E8" w:rsidRDefault="000773E8" w:rsidP="0070703B">
            <w:pPr>
              <w:spacing w:line="228" w:lineRule="auto"/>
              <w:rPr>
                <w:rFonts w:ascii="Times New Roman" w:hAnsi="Times New Roman" w:cs="Times New Roman"/>
                <w:sz w:val="20"/>
                <w:szCs w:val="20"/>
              </w:rPr>
            </w:pPr>
            <w:r w:rsidRPr="000773E8">
              <w:rPr>
                <w:rFonts w:ascii="Times New Roman" w:hAnsi="Times New Roman" w:cs="Times New Roman"/>
                <w:sz w:val="20"/>
                <w:szCs w:val="20"/>
              </w:rPr>
              <w:t xml:space="preserve">1 Подтверждение соответствия пищевых продуктов </w:t>
            </w:r>
          </w:p>
          <w:p w:rsidR="000773E8" w:rsidRDefault="000773E8" w:rsidP="0070703B">
            <w:pPr>
              <w:spacing w:line="228" w:lineRule="auto"/>
              <w:rPr>
                <w:rFonts w:ascii="Times New Roman" w:hAnsi="Times New Roman" w:cs="Times New Roman"/>
                <w:sz w:val="20"/>
                <w:szCs w:val="20"/>
              </w:rPr>
            </w:pPr>
            <w:r w:rsidRPr="000773E8">
              <w:rPr>
                <w:rFonts w:ascii="Times New Roman" w:hAnsi="Times New Roman" w:cs="Times New Roman"/>
                <w:sz w:val="20"/>
                <w:szCs w:val="20"/>
              </w:rPr>
              <w:t xml:space="preserve">2 Техническое нормирование и стандартизация; </w:t>
            </w:r>
          </w:p>
          <w:p w:rsidR="000773E8" w:rsidRDefault="000773E8" w:rsidP="0070703B">
            <w:pPr>
              <w:spacing w:line="228" w:lineRule="auto"/>
              <w:rPr>
                <w:rFonts w:ascii="Times New Roman" w:hAnsi="Times New Roman" w:cs="Times New Roman"/>
                <w:sz w:val="20"/>
                <w:szCs w:val="20"/>
              </w:rPr>
            </w:pPr>
            <w:r w:rsidRPr="000773E8">
              <w:rPr>
                <w:rFonts w:ascii="Times New Roman" w:hAnsi="Times New Roman" w:cs="Times New Roman"/>
                <w:sz w:val="20"/>
                <w:szCs w:val="20"/>
              </w:rPr>
              <w:t xml:space="preserve">3 Квалиметрия систем, процессов и продукции; </w:t>
            </w:r>
          </w:p>
          <w:p w:rsidR="003028A4" w:rsidRDefault="000773E8" w:rsidP="0070703B">
            <w:pPr>
              <w:spacing w:line="228" w:lineRule="auto"/>
              <w:rPr>
                <w:rFonts w:ascii="Times New Roman" w:hAnsi="Times New Roman" w:cs="Times New Roman"/>
                <w:sz w:val="20"/>
                <w:szCs w:val="20"/>
              </w:rPr>
            </w:pPr>
            <w:r w:rsidRPr="000773E8">
              <w:rPr>
                <w:rFonts w:ascii="Times New Roman" w:hAnsi="Times New Roman" w:cs="Times New Roman"/>
                <w:sz w:val="20"/>
                <w:szCs w:val="20"/>
              </w:rPr>
              <w:t xml:space="preserve">4 Системы управления качеством; </w:t>
            </w:r>
          </w:p>
          <w:p w:rsidR="003028A4" w:rsidRDefault="000773E8" w:rsidP="0070703B">
            <w:pPr>
              <w:spacing w:line="228" w:lineRule="auto"/>
              <w:rPr>
                <w:rFonts w:ascii="Times New Roman" w:hAnsi="Times New Roman" w:cs="Times New Roman"/>
                <w:sz w:val="20"/>
                <w:szCs w:val="20"/>
              </w:rPr>
            </w:pPr>
            <w:r w:rsidRPr="000773E8">
              <w:rPr>
                <w:rFonts w:ascii="Times New Roman" w:hAnsi="Times New Roman" w:cs="Times New Roman"/>
                <w:sz w:val="20"/>
                <w:szCs w:val="20"/>
              </w:rPr>
              <w:t xml:space="preserve">5 Метрология; </w:t>
            </w:r>
          </w:p>
          <w:p w:rsidR="003028A4" w:rsidRDefault="000773E8" w:rsidP="0070703B">
            <w:pPr>
              <w:spacing w:line="228" w:lineRule="auto"/>
              <w:rPr>
                <w:rFonts w:ascii="Times New Roman" w:hAnsi="Times New Roman" w:cs="Times New Roman"/>
                <w:sz w:val="20"/>
                <w:szCs w:val="20"/>
              </w:rPr>
            </w:pPr>
            <w:r w:rsidRPr="000773E8">
              <w:rPr>
                <w:rFonts w:ascii="Times New Roman" w:hAnsi="Times New Roman" w:cs="Times New Roman"/>
                <w:sz w:val="20"/>
                <w:szCs w:val="20"/>
              </w:rPr>
              <w:t xml:space="preserve">6 Резонансные методы измерения; </w:t>
            </w:r>
          </w:p>
          <w:p w:rsidR="003028A4" w:rsidRDefault="000773E8" w:rsidP="0070703B">
            <w:pPr>
              <w:spacing w:line="228" w:lineRule="auto"/>
              <w:rPr>
                <w:rFonts w:ascii="Times New Roman" w:hAnsi="Times New Roman" w:cs="Times New Roman"/>
                <w:sz w:val="20"/>
                <w:szCs w:val="20"/>
              </w:rPr>
            </w:pPr>
            <w:r w:rsidRPr="000773E8">
              <w:rPr>
                <w:rFonts w:ascii="Times New Roman" w:hAnsi="Times New Roman" w:cs="Times New Roman"/>
                <w:sz w:val="20"/>
                <w:szCs w:val="20"/>
              </w:rPr>
              <w:t xml:space="preserve">7 Радиохимия; </w:t>
            </w:r>
          </w:p>
          <w:p w:rsidR="003028A4" w:rsidRDefault="000773E8" w:rsidP="0070703B">
            <w:pPr>
              <w:spacing w:line="228" w:lineRule="auto"/>
              <w:rPr>
                <w:rFonts w:ascii="Times New Roman" w:hAnsi="Times New Roman" w:cs="Times New Roman"/>
                <w:sz w:val="20"/>
                <w:szCs w:val="20"/>
              </w:rPr>
            </w:pPr>
            <w:r w:rsidRPr="000773E8">
              <w:rPr>
                <w:rFonts w:ascii="Times New Roman" w:hAnsi="Times New Roman" w:cs="Times New Roman"/>
                <w:sz w:val="20"/>
                <w:szCs w:val="20"/>
              </w:rPr>
              <w:t xml:space="preserve">8 Статистические методы управления качеством продукции; </w:t>
            </w:r>
          </w:p>
          <w:p w:rsidR="003028A4" w:rsidRDefault="000773E8" w:rsidP="0070703B">
            <w:pPr>
              <w:spacing w:line="228" w:lineRule="auto"/>
              <w:rPr>
                <w:rFonts w:ascii="Times New Roman" w:hAnsi="Times New Roman" w:cs="Times New Roman"/>
                <w:sz w:val="20"/>
                <w:szCs w:val="20"/>
              </w:rPr>
            </w:pPr>
            <w:r w:rsidRPr="000773E8">
              <w:rPr>
                <w:rFonts w:ascii="Times New Roman" w:hAnsi="Times New Roman" w:cs="Times New Roman"/>
                <w:sz w:val="20"/>
                <w:szCs w:val="20"/>
              </w:rPr>
              <w:t xml:space="preserve">9 Хроматография и электрофорез в контроле качества пищевых продуктов; </w:t>
            </w:r>
          </w:p>
          <w:p w:rsidR="003028A4" w:rsidRDefault="000773E8" w:rsidP="0070703B">
            <w:pPr>
              <w:spacing w:line="228" w:lineRule="auto"/>
              <w:rPr>
                <w:rFonts w:ascii="Times New Roman" w:hAnsi="Times New Roman" w:cs="Times New Roman"/>
                <w:sz w:val="20"/>
                <w:szCs w:val="20"/>
              </w:rPr>
            </w:pPr>
            <w:r w:rsidRPr="000773E8">
              <w:rPr>
                <w:rFonts w:ascii="Times New Roman" w:hAnsi="Times New Roman" w:cs="Times New Roman"/>
                <w:sz w:val="20"/>
                <w:szCs w:val="20"/>
              </w:rPr>
              <w:t>10 Требования безопасности при сертификации пищевых продуктов;</w:t>
            </w:r>
          </w:p>
          <w:p w:rsidR="003028A4" w:rsidRDefault="000773E8" w:rsidP="0070703B">
            <w:pPr>
              <w:spacing w:line="228" w:lineRule="auto"/>
              <w:rPr>
                <w:rFonts w:ascii="Times New Roman" w:hAnsi="Times New Roman" w:cs="Times New Roman"/>
                <w:sz w:val="20"/>
                <w:szCs w:val="20"/>
              </w:rPr>
            </w:pPr>
            <w:r w:rsidRPr="000773E8">
              <w:rPr>
                <w:rFonts w:ascii="Times New Roman" w:hAnsi="Times New Roman" w:cs="Times New Roman"/>
                <w:sz w:val="20"/>
                <w:szCs w:val="20"/>
              </w:rPr>
              <w:t xml:space="preserve">11 Пищевая химия; </w:t>
            </w:r>
          </w:p>
          <w:p w:rsidR="003028A4" w:rsidRDefault="000773E8" w:rsidP="0070703B">
            <w:pPr>
              <w:spacing w:line="228" w:lineRule="auto"/>
              <w:rPr>
                <w:rFonts w:ascii="Times New Roman" w:hAnsi="Times New Roman" w:cs="Times New Roman"/>
                <w:sz w:val="20"/>
                <w:szCs w:val="20"/>
              </w:rPr>
            </w:pPr>
            <w:r w:rsidRPr="000773E8">
              <w:rPr>
                <w:rFonts w:ascii="Times New Roman" w:hAnsi="Times New Roman" w:cs="Times New Roman"/>
                <w:sz w:val="20"/>
                <w:szCs w:val="20"/>
              </w:rPr>
              <w:t xml:space="preserve">12 Химико-аналитический контроль пищевых продуктов; </w:t>
            </w:r>
          </w:p>
          <w:p w:rsidR="003028A4" w:rsidRDefault="000773E8" w:rsidP="0070703B">
            <w:pPr>
              <w:spacing w:line="228" w:lineRule="auto"/>
              <w:rPr>
                <w:rFonts w:ascii="Times New Roman" w:hAnsi="Times New Roman" w:cs="Times New Roman"/>
                <w:sz w:val="20"/>
                <w:szCs w:val="20"/>
              </w:rPr>
            </w:pPr>
            <w:r w:rsidRPr="000773E8">
              <w:rPr>
                <w:rFonts w:ascii="Times New Roman" w:hAnsi="Times New Roman" w:cs="Times New Roman"/>
                <w:sz w:val="20"/>
                <w:szCs w:val="20"/>
              </w:rPr>
              <w:t>13 Сенсорный контроль качества пищевых продуктов;</w:t>
            </w:r>
          </w:p>
          <w:p w:rsidR="003028A4" w:rsidRDefault="000773E8" w:rsidP="0070703B">
            <w:pPr>
              <w:spacing w:line="228" w:lineRule="auto"/>
              <w:rPr>
                <w:rFonts w:ascii="Times New Roman" w:hAnsi="Times New Roman" w:cs="Times New Roman"/>
                <w:sz w:val="20"/>
                <w:szCs w:val="20"/>
              </w:rPr>
            </w:pPr>
            <w:r w:rsidRPr="000773E8">
              <w:rPr>
                <w:rFonts w:ascii="Times New Roman" w:hAnsi="Times New Roman" w:cs="Times New Roman"/>
                <w:sz w:val="20"/>
                <w:szCs w:val="20"/>
              </w:rPr>
              <w:t xml:space="preserve">14 Оптические методы и приборы контроля качества пищевых продуктов; </w:t>
            </w:r>
          </w:p>
          <w:p w:rsidR="003028A4" w:rsidRDefault="000773E8" w:rsidP="0070703B">
            <w:pPr>
              <w:spacing w:line="228" w:lineRule="auto"/>
              <w:rPr>
                <w:rFonts w:ascii="Times New Roman" w:hAnsi="Times New Roman" w:cs="Times New Roman"/>
                <w:sz w:val="20"/>
                <w:szCs w:val="20"/>
              </w:rPr>
            </w:pPr>
            <w:r w:rsidRPr="000773E8">
              <w:rPr>
                <w:rFonts w:ascii="Times New Roman" w:hAnsi="Times New Roman" w:cs="Times New Roman"/>
                <w:sz w:val="20"/>
                <w:szCs w:val="20"/>
              </w:rPr>
              <w:t xml:space="preserve">15 Электрофизические методы и приборы контроля качества пищевых продуктов; </w:t>
            </w:r>
          </w:p>
          <w:p w:rsidR="003028A4" w:rsidRDefault="000773E8" w:rsidP="0070703B">
            <w:pPr>
              <w:spacing w:line="228" w:lineRule="auto"/>
              <w:rPr>
                <w:rFonts w:ascii="Times New Roman" w:hAnsi="Times New Roman" w:cs="Times New Roman"/>
                <w:sz w:val="20"/>
                <w:szCs w:val="20"/>
              </w:rPr>
            </w:pPr>
            <w:r w:rsidRPr="000773E8">
              <w:rPr>
                <w:rFonts w:ascii="Times New Roman" w:hAnsi="Times New Roman" w:cs="Times New Roman"/>
                <w:sz w:val="20"/>
                <w:szCs w:val="20"/>
              </w:rPr>
              <w:t xml:space="preserve">16 Учебно-исследовательская работа студентов; </w:t>
            </w:r>
          </w:p>
          <w:p w:rsidR="003028A4" w:rsidRDefault="000773E8" w:rsidP="0070703B">
            <w:pPr>
              <w:spacing w:line="228" w:lineRule="auto"/>
              <w:rPr>
                <w:rFonts w:ascii="Times New Roman" w:hAnsi="Times New Roman" w:cs="Times New Roman"/>
                <w:sz w:val="20"/>
                <w:szCs w:val="20"/>
              </w:rPr>
            </w:pPr>
            <w:r w:rsidRPr="000773E8">
              <w:rPr>
                <w:rFonts w:ascii="Times New Roman" w:hAnsi="Times New Roman" w:cs="Times New Roman"/>
                <w:sz w:val="20"/>
                <w:szCs w:val="20"/>
              </w:rPr>
              <w:t xml:space="preserve">17 Идентификация и выявление фальсификации пищевых продуктов; </w:t>
            </w:r>
          </w:p>
          <w:p w:rsidR="003028A4" w:rsidRDefault="000773E8" w:rsidP="0070703B">
            <w:pPr>
              <w:spacing w:line="228" w:lineRule="auto"/>
              <w:rPr>
                <w:rFonts w:ascii="Times New Roman" w:hAnsi="Times New Roman" w:cs="Times New Roman"/>
                <w:sz w:val="20"/>
                <w:szCs w:val="20"/>
              </w:rPr>
            </w:pPr>
            <w:r w:rsidRPr="000773E8">
              <w:rPr>
                <w:rFonts w:ascii="Times New Roman" w:hAnsi="Times New Roman" w:cs="Times New Roman"/>
                <w:sz w:val="20"/>
                <w:szCs w:val="20"/>
              </w:rPr>
              <w:t xml:space="preserve">18 Микробиологические методы контроля качества пищевых продуктов; </w:t>
            </w:r>
          </w:p>
          <w:p w:rsidR="003028A4" w:rsidRDefault="000773E8" w:rsidP="0070703B">
            <w:pPr>
              <w:spacing w:line="228" w:lineRule="auto"/>
              <w:rPr>
                <w:rFonts w:ascii="Times New Roman" w:hAnsi="Times New Roman" w:cs="Times New Roman"/>
                <w:sz w:val="20"/>
                <w:szCs w:val="20"/>
              </w:rPr>
            </w:pPr>
            <w:r w:rsidRPr="000773E8">
              <w:rPr>
                <w:rFonts w:ascii="Times New Roman" w:hAnsi="Times New Roman" w:cs="Times New Roman"/>
                <w:sz w:val="20"/>
                <w:szCs w:val="20"/>
              </w:rPr>
              <w:t xml:space="preserve">19 Технология пищевых производств; </w:t>
            </w:r>
          </w:p>
          <w:p w:rsidR="003028A4" w:rsidRDefault="000773E8" w:rsidP="0070703B">
            <w:pPr>
              <w:spacing w:line="228" w:lineRule="auto"/>
              <w:rPr>
                <w:rFonts w:ascii="Times New Roman" w:hAnsi="Times New Roman" w:cs="Times New Roman"/>
                <w:sz w:val="20"/>
                <w:szCs w:val="20"/>
              </w:rPr>
            </w:pPr>
            <w:r w:rsidRPr="000773E8">
              <w:rPr>
                <w:rFonts w:ascii="Times New Roman" w:hAnsi="Times New Roman" w:cs="Times New Roman"/>
                <w:sz w:val="20"/>
                <w:szCs w:val="20"/>
              </w:rPr>
              <w:t>20 Организация и технология испытаний</w:t>
            </w:r>
          </w:p>
          <w:p w:rsidR="003028A4" w:rsidRDefault="003028A4" w:rsidP="0070703B">
            <w:pPr>
              <w:spacing w:line="228" w:lineRule="auto"/>
              <w:rPr>
                <w:rFonts w:ascii="Times New Roman" w:hAnsi="Times New Roman" w:cs="Times New Roman"/>
                <w:sz w:val="20"/>
                <w:szCs w:val="20"/>
              </w:rPr>
            </w:pPr>
          </w:p>
          <w:p w:rsidR="003028A4" w:rsidRDefault="000773E8" w:rsidP="0070703B">
            <w:pPr>
              <w:spacing w:line="228" w:lineRule="auto"/>
              <w:rPr>
                <w:rFonts w:ascii="Times New Roman" w:hAnsi="Times New Roman" w:cs="Times New Roman"/>
                <w:sz w:val="20"/>
                <w:szCs w:val="20"/>
              </w:rPr>
            </w:pPr>
            <w:r w:rsidRPr="000773E8">
              <w:rPr>
                <w:rFonts w:ascii="Times New Roman" w:hAnsi="Times New Roman" w:cs="Times New Roman"/>
                <w:sz w:val="20"/>
                <w:szCs w:val="20"/>
              </w:rPr>
              <w:t xml:space="preserve"> 1. Пищевая химия </w:t>
            </w:r>
          </w:p>
          <w:p w:rsidR="003028A4" w:rsidRDefault="003028A4" w:rsidP="0070703B">
            <w:pPr>
              <w:spacing w:line="228" w:lineRule="auto"/>
              <w:rPr>
                <w:rFonts w:ascii="Times New Roman" w:hAnsi="Times New Roman" w:cs="Times New Roman"/>
                <w:sz w:val="20"/>
                <w:szCs w:val="20"/>
              </w:rPr>
            </w:pPr>
            <w:r>
              <w:rPr>
                <w:rFonts w:ascii="Times New Roman" w:hAnsi="Times New Roman" w:cs="Times New Roman"/>
                <w:sz w:val="20"/>
                <w:szCs w:val="20"/>
              </w:rPr>
              <w:t xml:space="preserve"> </w:t>
            </w:r>
            <w:r w:rsidR="000773E8" w:rsidRPr="000773E8">
              <w:rPr>
                <w:rFonts w:ascii="Times New Roman" w:hAnsi="Times New Roman" w:cs="Times New Roman"/>
                <w:sz w:val="20"/>
                <w:szCs w:val="20"/>
              </w:rPr>
              <w:t>2. Организация и технология испытаний</w:t>
            </w:r>
          </w:p>
          <w:p w:rsidR="003028A4" w:rsidRDefault="000773E8" w:rsidP="0070703B">
            <w:pPr>
              <w:spacing w:line="228" w:lineRule="auto"/>
              <w:rPr>
                <w:rFonts w:ascii="Times New Roman" w:hAnsi="Times New Roman" w:cs="Times New Roman"/>
                <w:sz w:val="20"/>
                <w:szCs w:val="20"/>
              </w:rPr>
            </w:pPr>
            <w:r w:rsidRPr="000773E8">
              <w:rPr>
                <w:rFonts w:ascii="Times New Roman" w:hAnsi="Times New Roman" w:cs="Times New Roman"/>
                <w:sz w:val="20"/>
                <w:szCs w:val="20"/>
              </w:rPr>
              <w:t xml:space="preserve"> 3. Техническое нормирование</w:t>
            </w:r>
          </w:p>
          <w:p w:rsidR="003028A4" w:rsidRDefault="000773E8" w:rsidP="0070703B">
            <w:pPr>
              <w:spacing w:line="228" w:lineRule="auto"/>
              <w:rPr>
                <w:rFonts w:ascii="Times New Roman" w:hAnsi="Times New Roman" w:cs="Times New Roman"/>
                <w:sz w:val="20"/>
                <w:szCs w:val="20"/>
              </w:rPr>
            </w:pPr>
            <w:r w:rsidRPr="000773E8">
              <w:rPr>
                <w:rFonts w:ascii="Times New Roman" w:hAnsi="Times New Roman" w:cs="Times New Roman"/>
                <w:sz w:val="20"/>
                <w:szCs w:val="20"/>
              </w:rPr>
              <w:t xml:space="preserve"> 4. Химико-аналитический контроль продуктов питания </w:t>
            </w:r>
          </w:p>
          <w:p w:rsidR="003028A4" w:rsidRDefault="003028A4" w:rsidP="0070703B">
            <w:pPr>
              <w:spacing w:line="228" w:lineRule="auto"/>
              <w:rPr>
                <w:rFonts w:ascii="Times New Roman" w:hAnsi="Times New Roman" w:cs="Times New Roman"/>
                <w:sz w:val="20"/>
                <w:szCs w:val="20"/>
              </w:rPr>
            </w:pPr>
            <w:r>
              <w:rPr>
                <w:rFonts w:ascii="Times New Roman" w:hAnsi="Times New Roman" w:cs="Times New Roman"/>
                <w:sz w:val="20"/>
                <w:szCs w:val="20"/>
              </w:rPr>
              <w:t xml:space="preserve"> </w:t>
            </w:r>
            <w:r w:rsidR="000773E8" w:rsidRPr="000773E8">
              <w:rPr>
                <w:rFonts w:ascii="Times New Roman" w:hAnsi="Times New Roman" w:cs="Times New Roman"/>
                <w:sz w:val="20"/>
                <w:szCs w:val="20"/>
              </w:rPr>
              <w:t xml:space="preserve">5. Экономика на предприятиях сертификации и стандартизации </w:t>
            </w:r>
          </w:p>
          <w:p w:rsidR="0070703B" w:rsidRPr="00A679F8" w:rsidRDefault="003028A4" w:rsidP="0070703B">
            <w:pPr>
              <w:spacing w:line="228" w:lineRule="auto"/>
              <w:rPr>
                <w:rFonts w:ascii="Times New Roman" w:hAnsi="Times New Roman" w:cs="Times New Roman"/>
                <w:sz w:val="20"/>
                <w:szCs w:val="20"/>
              </w:rPr>
            </w:pPr>
            <w:r>
              <w:rPr>
                <w:rFonts w:ascii="Times New Roman" w:hAnsi="Times New Roman" w:cs="Times New Roman"/>
                <w:sz w:val="20"/>
                <w:szCs w:val="20"/>
              </w:rPr>
              <w:t xml:space="preserve"> </w:t>
            </w:r>
            <w:r w:rsidR="000773E8" w:rsidRPr="000773E8">
              <w:rPr>
                <w:rFonts w:ascii="Times New Roman" w:hAnsi="Times New Roman" w:cs="Times New Roman"/>
                <w:sz w:val="20"/>
                <w:szCs w:val="20"/>
              </w:rPr>
              <w:t>6. Подтверждение соответствия</w:t>
            </w:r>
          </w:p>
        </w:tc>
      </w:tr>
      <w:tr w:rsidR="00C66160" w:rsidRPr="00A679F8" w:rsidTr="00653E73">
        <w:tc>
          <w:tcPr>
            <w:tcW w:w="2518" w:type="dxa"/>
          </w:tcPr>
          <w:p w:rsidR="00C66160" w:rsidRPr="00A679F8" w:rsidRDefault="00716452" w:rsidP="00C42952">
            <w:pPr>
              <w:spacing w:line="228" w:lineRule="auto"/>
              <w:rPr>
                <w:rFonts w:ascii="Times New Roman" w:hAnsi="Times New Roman" w:cs="Times New Roman"/>
                <w:b/>
                <w:sz w:val="20"/>
                <w:szCs w:val="20"/>
              </w:rPr>
            </w:pPr>
            <w:r w:rsidRPr="00A679F8">
              <w:rPr>
                <w:rFonts w:ascii="Times New Roman" w:hAnsi="Times New Roman" w:cs="Times New Roman"/>
                <w:b/>
                <w:sz w:val="20"/>
                <w:szCs w:val="20"/>
              </w:rPr>
              <w:t>Средний балл</w:t>
            </w:r>
            <w:r w:rsidR="00C42952" w:rsidRPr="00A679F8">
              <w:rPr>
                <w:rFonts w:ascii="Times New Roman" w:hAnsi="Times New Roman" w:cs="Times New Roman"/>
                <w:b/>
                <w:sz w:val="20"/>
                <w:szCs w:val="20"/>
              </w:rPr>
              <w:t xml:space="preserve"> по дисциплинам специальности</w:t>
            </w:r>
          </w:p>
        </w:tc>
        <w:tc>
          <w:tcPr>
            <w:tcW w:w="7513" w:type="dxa"/>
          </w:tcPr>
          <w:p w:rsidR="00C66160" w:rsidRPr="00A679F8" w:rsidRDefault="004115D6" w:rsidP="00A475C8">
            <w:pPr>
              <w:spacing w:line="228" w:lineRule="auto"/>
              <w:rPr>
                <w:rFonts w:ascii="Times New Roman" w:hAnsi="Times New Roman" w:cs="Times New Roman"/>
                <w:sz w:val="20"/>
                <w:szCs w:val="20"/>
              </w:rPr>
            </w:pPr>
            <w:r>
              <w:rPr>
                <w:rFonts w:ascii="Times New Roman" w:hAnsi="Times New Roman" w:cs="Times New Roman"/>
                <w:sz w:val="20"/>
                <w:szCs w:val="20"/>
              </w:rPr>
              <w:t>7,0</w:t>
            </w:r>
          </w:p>
        </w:tc>
      </w:tr>
      <w:tr w:rsidR="00F919F2" w:rsidRPr="00A679F8" w:rsidTr="00653E73">
        <w:trPr>
          <w:trHeight w:val="642"/>
        </w:trPr>
        <w:tc>
          <w:tcPr>
            <w:tcW w:w="2518" w:type="dxa"/>
          </w:tcPr>
          <w:p w:rsidR="00F919F2" w:rsidRPr="00653E73" w:rsidRDefault="00980F15" w:rsidP="00C42952">
            <w:pPr>
              <w:spacing w:line="228" w:lineRule="auto"/>
              <w:rPr>
                <w:rFonts w:ascii="Times New Roman" w:hAnsi="Times New Roman" w:cs="Times New Roman"/>
                <w:b/>
                <w:color w:val="000000" w:themeColor="text1"/>
                <w:sz w:val="20"/>
                <w:szCs w:val="20"/>
              </w:rPr>
            </w:pPr>
            <w:r w:rsidRPr="00653E73">
              <w:rPr>
                <w:rFonts w:ascii="Times New Roman" w:hAnsi="Times New Roman" w:cs="Times New Roman"/>
                <w:b/>
                <w:color w:val="000000" w:themeColor="text1"/>
                <w:sz w:val="20"/>
                <w:szCs w:val="20"/>
              </w:rPr>
              <w:t>Места</w:t>
            </w:r>
            <w:r w:rsidR="00F919F2" w:rsidRPr="00653E73">
              <w:rPr>
                <w:rFonts w:ascii="Times New Roman" w:hAnsi="Times New Roman" w:cs="Times New Roman"/>
                <w:b/>
                <w:color w:val="000000" w:themeColor="text1"/>
                <w:sz w:val="20"/>
                <w:szCs w:val="20"/>
              </w:rPr>
              <w:t xml:space="preserve"> прохождения практики</w:t>
            </w:r>
          </w:p>
        </w:tc>
        <w:tc>
          <w:tcPr>
            <w:tcW w:w="7513" w:type="dxa"/>
          </w:tcPr>
          <w:p w:rsidR="00653E73" w:rsidRPr="00653E73" w:rsidRDefault="00653E73" w:rsidP="00653E73">
            <w:pPr>
              <w:pStyle w:val="2"/>
              <w:shd w:val="clear" w:color="auto" w:fill="FFFFFF"/>
              <w:spacing w:before="0" w:beforeAutospacing="0" w:after="0" w:afterAutospacing="0" w:line="360" w:lineRule="atLeast"/>
              <w:ind w:left="-150" w:right="-30"/>
              <w:outlineLvl w:val="1"/>
              <w:rPr>
                <w:b w:val="0"/>
                <w:bCs w:val="0"/>
                <w:color w:val="000000" w:themeColor="text1"/>
                <w:sz w:val="20"/>
                <w:szCs w:val="20"/>
              </w:rPr>
            </w:pPr>
            <w:r>
              <w:rPr>
                <w:b w:val="0"/>
                <w:bCs w:val="0"/>
                <w:color w:val="000000" w:themeColor="text1"/>
                <w:sz w:val="20"/>
                <w:szCs w:val="20"/>
                <w:shd w:val="clear" w:color="auto" w:fill="FFFFFF"/>
              </w:rPr>
              <w:t xml:space="preserve">  </w:t>
            </w:r>
            <w:r w:rsidR="003028A4" w:rsidRPr="00653E73">
              <w:rPr>
                <w:b w:val="0"/>
                <w:bCs w:val="0"/>
                <w:color w:val="000000" w:themeColor="text1"/>
                <w:sz w:val="20"/>
                <w:szCs w:val="20"/>
                <w:shd w:val="clear" w:color="auto" w:fill="FFFFFF"/>
              </w:rPr>
              <w:t>ОАО</w:t>
            </w:r>
            <w:r w:rsidR="003028A4" w:rsidRPr="00653E73">
              <w:rPr>
                <w:b w:val="0"/>
                <w:color w:val="000000" w:themeColor="text1"/>
                <w:sz w:val="20"/>
                <w:szCs w:val="20"/>
                <w:shd w:val="clear" w:color="auto" w:fill="FFFFFF"/>
              </w:rPr>
              <w:t> "Пивоваренная компания </w:t>
            </w:r>
            <w:proofErr w:type="spellStart"/>
            <w:r w:rsidR="003028A4" w:rsidRPr="00653E73">
              <w:rPr>
                <w:b w:val="0"/>
                <w:bCs w:val="0"/>
                <w:color w:val="000000" w:themeColor="text1"/>
                <w:sz w:val="20"/>
                <w:szCs w:val="20"/>
                <w:shd w:val="clear" w:color="auto" w:fill="FFFFFF"/>
              </w:rPr>
              <w:t>Аливария</w:t>
            </w:r>
            <w:proofErr w:type="spellEnd"/>
            <w:r w:rsidR="003028A4" w:rsidRPr="00653E73">
              <w:rPr>
                <w:b w:val="0"/>
                <w:color w:val="000000" w:themeColor="text1"/>
                <w:sz w:val="20"/>
                <w:szCs w:val="20"/>
                <w:shd w:val="clear" w:color="auto" w:fill="FFFFFF"/>
              </w:rPr>
              <w:t>"</w:t>
            </w:r>
            <w:r w:rsidRPr="00653E73">
              <w:rPr>
                <w:b w:val="0"/>
                <w:color w:val="000000" w:themeColor="text1"/>
                <w:sz w:val="20"/>
                <w:szCs w:val="20"/>
                <w:shd w:val="clear" w:color="auto" w:fill="FFFFFF"/>
              </w:rPr>
              <w:t xml:space="preserve">, </w:t>
            </w:r>
            <w:r w:rsidRPr="00653E73">
              <w:rPr>
                <w:b w:val="0"/>
                <w:bCs w:val="0"/>
                <w:color w:val="000000" w:themeColor="text1"/>
                <w:sz w:val="20"/>
                <w:szCs w:val="20"/>
              </w:rPr>
              <w:fldChar w:fldCharType="begin"/>
            </w:r>
            <w:r w:rsidRPr="00653E73">
              <w:rPr>
                <w:b w:val="0"/>
                <w:bCs w:val="0"/>
                <w:color w:val="000000" w:themeColor="text1"/>
                <w:sz w:val="20"/>
                <w:szCs w:val="20"/>
              </w:rPr>
              <w:instrText xml:space="preserve"> HYPERLINK "http://asio.basnet.by/organization/detail.php?ID=260" \t "_blank" </w:instrText>
            </w:r>
            <w:r w:rsidRPr="00653E73">
              <w:rPr>
                <w:b w:val="0"/>
                <w:bCs w:val="0"/>
                <w:color w:val="000000" w:themeColor="text1"/>
                <w:sz w:val="20"/>
                <w:szCs w:val="20"/>
              </w:rPr>
              <w:fldChar w:fldCharType="separate"/>
            </w:r>
            <w:r>
              <w:rPr>
                <w:b w:val="0"/>
                <w:bCs w:val="0"/>
                <w:color w:val="000000" w:themeColor="text1"/>
                <w:sz w:val="20"/>
                <w:szCs w:val="20"/>
              </w:rPr>
              <w:t>Р</w:t>
            </w:r>
            <w:r w:rsidRPr="00653E73">
              <w:rPr>
                <w:b w:val="0"/>
                <w:color w:val="000000" w:themeColor="text1"/>
                <w:sz w:val="20"/>
                <w:szCs w:val="20"/>
              </w:rPr>
              <w:t>УП «НПЦ НАН</w:t>
            </w:r>
            <w:r>
              <w:rPr>
                <w:b w:val="0"/>
                <w:color w:val="000000" w:themeColor="text1"/>
                <w:sz w:val="20"/>
                <w:szCs w:val="20"/>
              </w:rPr>
              <w:t xml:space="preserve"> Беларуси по </w:t>
            </w:r>
            <w:r w:rsidRPr="00653E73">
              <w:rPr>
                <w:b w:val="0"/>
                <w:color w:val="000000" w:themeColor="text1"/>
                <w:sz w:val="20"/>
                <w:szCs w:val="20"/>
              </w:rPr>
              <w:t>продовольствию»</w:t>
            </w:r>
          </w:p>
          <w:p w:rsidR="00653E73" w:rsidRPr="00653E73" w:rsidRDefault="00653E73" w:rsidP="00653E73">
            <w:pPr>
              <w:shd w:val="clear" w:color="auto" w:fill="FFFFFF"/>
              <w:spacing w:line="360" w:lineRule="atLeast"/>
              <w:outlineLvl w:val="1"/>
              <w:rPr>
                <w:rFonts w:ascii="Times New Roman" w:eastAsia="Times New Roman" w:hAnsi="Times New Roman" w:cs="Times New Roman"/>
                <w:color w:val="000000" w:themeColor="text1"/>
                <w:sz w:val="20"/>
                <w:szCs w:val="20"/>
                <w:lang w:eastAsia="ru-RU"/>
              </w:rPr>
            </w:pPr>
            <w:r w:rsidRPr="00653E73">
              <w:rPr>
                <w:rFonts w:ascii="Times New Roman" w:eastAsia="Times New Roman" w:hAnsi="Times New Roman" w:cs="Times New Roman"/>
                <w:color w:val="000000" w:themeColor="text1"/>
                <w:sz w:val="20"/>
                <w:szCs w:val="20"/>
                <w:lang w:eastAsia="ru-RU"/>
              </w:rPr>
              <w:fldChar w:fldCharType="end"/>
            </w:r>
          </w:p>
          <w:p w:rsidR="00F919F2" w:rsidRPr="00653E73" w:rsidRDefault="00F919F2" w:rsidP="00A475C8">
            <w:pPr>
              <w:spacing w:line="228" w:lineRule="auto"/>
              <w:rPr>
                <w:rFonts w:ascii="Times New Roman" w:hAnsi="Times New Roman" w:cs="Times New Roman"/>
                <w:color w:val="000000" w:themeColor="text1"/>
                <w:sz w:val="20"/>
                <w:szCs w:val="20"/>
              </w:rPr>
            </w:pPr>
          </w:p>
        </w:tc>
      </w:tr>
      <w:tr w:rsidR="00C66160" w:rsidRPr="00A679F8" w:rsidTr="00653E73">
        <w:tc>
          <w:tcPr>
            <w:tcW w:w="2518" w:type="dxa"/>
          </w:tcPr>
          <w:p w:rsidR="00182C8B" w:rsidRPr="00A679F8" w:rsidRDefault="00716452" w:rsidP="00733FAA">
            <w:pPr>
              <w:spacing w:line="228" w:lineRule="auto"/>
              <w:rPr>
                <w:rFonts w:ascii="Times New Roman" w:hAnsi="Times New Roman" w:cs="Times New Roman"/>
                <w:b/>
                <w:sz w:val="20"/>
                <w:szCs w:val="20"/>
              </w:rPr>
            </w:pPr>
            <w:r w:rsidRPr="00A679F8">
              <w:rPr>
                <w:rFonts w:ascii="Times New Roman" w:hAnsi="Times New Roman" w:cs="Times New Roman"/>
                <w:b/>
                <w:sz w:val="20"/>
                <w:szCs w:val="20"/>
              </w:rPr>
              <w:t>Владение иностранными языками</w:t>
            </w:r>
            <w:r w:rsidR="00875EF4" w:rsidRPr="00A679F8">
              <w:rPr>
                <w:rFonts w:ascii="Times New Roman" w:hAnsi="Times New Roman" w:cs="Times New Roman"/>
                <w:b/>
                <w:sz w:val="20"/>
                <w:szCs w:val="20"/>
              </w:rPr>
              <w:t xml:space="preserve"> (</w:t>
            </w:r>
            <w:r w:rsidR="00733FAA" w:rsidRPr="00A679F8">
              <w:rPr>
                <w:rFonts w:ascii="Times New Roman" w:hAnsi="Times New Roman" w:cs="Times New Roman"/>
                <w:b/>
                <w:sz w:val="20"/>
                <w:szCs w:val="20"/>
              </w:rPr>
              <w:t>подчеркнуть</w:t>
            </w:r>
            <w:r w:rsidR="00875EF4" w:rsidRPr="00A679F8">
              <w:rPr>
                <w:rFonts w:ascii="Times New Roman" w:hAnsi="Times New Roman" w:cs="Times New Roman"/>
                <w:b/>
                <w:sz w:val="20"/>
                <w:szCs w:val="20"/>
              </w:rPr>
              <w:t xml:space="preserve"> необходимое</w:t>
            </w:r>
            <w:r w:rsidR="00733FAA" w:rsidRPr="00A679F8">
              <w:rPr>
                <w:rFonts w:ascii="Times New Roman" w:hAnsi="Times New Roman" w:cs="Times New Roman"/>
                <w:b/>
                <w:sz w:val="20"/>
                <w:szCs w:val="20"/>
              </w:rPr>
              <w:t>, указать язык</w:t>
            </w:r>
            <w:r w:rsidR="00875EF4" w:rsidRPr="00A679F8">
              <w:rPr>
                <w:rFonts w:ascii="Times New Roman" w:hAnsi="Times New Roman" w:cs="Times New Roman"/>
                <w:b/>
                <w:sz w:val="20"/>
                <w:szCs w:val="20"/>
              </w:rPr>
              <w:t>)</w:t>
            </w:r>
            <w:r w:rsidR="003227F3" w:rsidRPr="00A679F8">
              <w:rPr>
                <w:rFonts w:ascii="Times New Roman" w:hAnsi="Times New Roman" w:cs="Times New Roman"/>
                <w:b/>
                <w:sz w:val="20"/>
                <w:szCs w:val="20"/>
              </w:rPr>
              <w:t xml:space="preserve">; наличие </w:t>
            </w:r>
            <w:r w:rsidR="003227F3" w:rsidRPr="00A679F8">
              <w:rPr>
                <w:rFonts w:ascii="Times New Roman" w:hAnsi="Times New Roman" w:cs="Times New Roman"/>
                <w:b/>
                <w:sz w:val="20"/>
                <w:szCs w:val="20"/>
                <w:shd w:val="clear" w:color="auto" w:fill="FFFFFF"/>
              </w:rPr>
              <w:t>международных сертифи</w:t>
            </w:r>
            <w:r w:rsidR="003511BB" w:rsidRPr="00A679F8">
              <w:rPr>
                <w:rFonts w:ascii="Times New Roman" w:hAnsi="Times New Roman" w:cs="Times New Roman"/>
                <w:b/>
                <w:sz w:val="20"/>
                <w:szCs w:val="20"/>
                <w:shd w:val="clear" w:color="auto" w:fill="FFFFFF"/>
              </w:rPr>
              <w:softHyphen/>
            </w:r>
            <w:r w:rsidR="003227F3" w:rsidRPr="00A679F8">
              <w:rPr>
                <w:rFonts w:ascii="Times New Roman" w:hAnsi="Times New Roman" w:cs="Times New Roman"/>
                <w:b/>
                <w:sz w:val="20"/>
                <w:szCs w:val="20"/>
                <w:shd w:val="clear" w:color="auto" w:fill="FFFFFF"/>
              </w:rPr>
              <w:t>катов, подтверждающих знание языка: ТОЕ</w:t>
            </w:r>
            <w:proofErr w:type="gramStart"/>
            <w:r w:rsidR="003227F3" w:rsidRPr="00A679F8">
              <w:rPr>
                <w:rFonts w:ascii="Times New Roman" w:hAnsi="Times New Roman" w:cs="Times New Roman"/>
                <w:b/>
                <w:sz w:val="20"/>
                <w:szCs w:val="20"/>
                <w:shd w:val="clear" w:color="auto" w:fill="FFFFFF"/>
              </w:rPr>
              <w:t>FL</w:t>
            </w:r>
            <w:proofErr w:type="gramEnd"/>
            <w:r w:rsidR="003227F3" w:rsidRPr="00A679F8">
              <w:rPr>
                <w:rFonts w:ascii="Times New Roman" w:hAnsi="Times New Roman" w:cs="Times New Roman"/>
                <w:b/>
                <w:sz w:val="20"/>
                <w:szCs w:val="20"/>
                <w:shd w:val="clear" w:color="auto" w:fill="FFFFFF"/>
              </w:rPr>
              <w:t>, FСЕ/САЕ/СРЕ, ВЕС и т.д.</w:t>
            </w:r>
          </w:p>
        </w:tc>
        <w:tc>
          <w:tcPr>
            <w:tcW w:w="7513" w:type="dxa"/>
          </w:tcPr>
          <w:p w:rsidR="00875EF4" w:rsidRPr="00A679F8" w:rsidRDefault="00F506EB" w:rsidP="00A475C8">
            <w:pPr>
              <w:numPr>
                <w:ilvl w:val="0"/>
                <w:numId w:val="1"/>
              </w:numPr>
              <w:shd w:val="clear" w:color="auto" w:fill="FFFFFF"/>
              <w:spacing w:line="228" w:lineRule="auto"/>
              <w:ind w:left="476" w:hanging="357"/>
              <w:rPr>
                <w:rFonts w:ascii="Times New Roman" w:eastAsia="Times New Roman" w:hAnsi="Times New Roman" w:cs="Times New Roman"/>
                <w:sz w:val="20"/>
                <w:szCs w:val="20"/>
                <w:lang w:eastAsia="ru-RU"/>
              </w:rPr>
            </w:pPr>
            <w:r w:rsidRPr="00A679F8">
              <w:rPr>
                <w:rFonts w:ascii="Times New Roman" w:eastAsia="Times New Roman" w:hAnsi="Times New Roman" w:cs="Times New Roman"/>
                <w:sz w:val="20"/>
                <w:szCs w:val="20"/>
                <w:lang w:eastAsia="ru-RU"/>
              </w:rPr>
              <w:t>начальный</w:t>
            </w:r>
            <w:r w:rsidR="00875EF4" w:rsidRPr="00A679F8">
              <w:rPr>
                <w:rFonts w:ascii="Times New Roman" w:eastAsia="Times New Roman" w:hAnsi="Times New Roman" w:cs="Times New Roman"/>
                <w:sz w:val="20"/>
                <w:szCs w:val="20"/>
                <w:lang w:eastAsia="ru-RU"/>
              </w:rPr>
              <w:t>;</w:t>
            </w:r>
          </w:p>
          <w:p w:rsidR="00875EF4" w:rsidRPr="00E31F3D" w:rsidRDefault="003227F3" w:rsidP="00A475C8">
            <w:pPr>
              <w:numPr>
                <w:ilvl w:val="0"/>
                <w:numId w:val="1"/>
              </w:numPr>
              <w:shd w:val="clear" w:color="auto" w:fill="FFFFFF"/>
              <w:spacing w:line="228" w:lineRule="auto"/>
              <w:ind w:left="476" w:hanging="357"/>
              <w:rPr>
                <w:rFonts w:ascii="Times New Roman" w:eastAsia="Times New Roman" w:hAnsi="Times New Roman" w:cs="Times New Roman"/>
                <w:sz w:val="20"/>
                <w:szCs w:val="20"/>
                <w:lang w:eastAsia="ru-RU"/>
              </w:rPr>
            </w:pPr>
            <w:r w:rsidRPr="00E31F3D">
              <w:rPr>
                <w:rFonts w:ascii="Times New Roman" w:eastAsia="Times New Roman" w:hAnsi="Times New Roman" w:cs="Times New Roman"/>
                <w:sz w:val="20"/>
                <w:szCs w:val="20"/>
                <w:lang w:eastAsia="ru-RU"/>
              </w:rPr>
              <w:t>элементарный</w:t>
            </w:r>
            <w:r w:rsidR="00875EF4" w:rsidRPr="00E31F3D">
              <w:rPr>
                <w:rFonts w:ascii="Times New Roman" w:eastAsia="Times New Roman" w:hAnsi="Times New Roman" w:cs="Times New Roman"/>
                <w:sz w:val="20"/>
                <w:szCs w:val="20"/>
                <w:lang w:eastAsia="ru-RU"/>
              </w:rPr>
              <w:t>;</w:t>
            </w:r>
          </w:p>
          <w:p w:rsidR="00875EF4" w:rsidRPr="00E31F3D" w:rsidRDefault="003227F3" w:rsidP="00A475C8">
            <w:pPr>
              <w:numPr>
                <w:ilvl w:val="0"/>
                <w:numId w:val="1"/>
              </w:numPr>
              <w:shd w:val="clear" w:color="auto" w:fill="FFFFFF"/>
              <w:spacing w:line="228" w:lineRule="auto"/>
              <w:ind w:left="476" w:hanging="357"/>
              <w:rPr>
                <w:rFonts w:ascii="Times New Roman" w:eastAsia="Times New Roman" w:hAnsi="Times New Roman" w:cs="Times New Roman"/>
                <w:sz w:val="20"/>
                <w:szCs w:val="20"/>
                <w:u w:val="single"/>
                <w:lang w:eastAsia="ru-RU"/>
              </w:rPr>
            </w:pPr>
            <w:r w:rsidRPr="00E31F3D">
              <w:rPr>
                <w:rFonts w:ascii="Times New Roman" w:eastAsia="Times New Roman" w:hAnsi="Times New Roman" w:cs="Times New Roman"/>
                <w:sz w:val="20"/>
                <w:szCs w:val="20"/>
                <w:u w:val="single"/>
                <w:lang w:eastAsia="ru-RU"/>
              </w:rPr>
              <w:t>средний;</w:t>
            </w:r>
          </w:p>
          <w:p w:rsidR="00F506EB" w:rsidRPr="00A679F8" w:rsidRDefault="00F506EB" w:rsidP="00A475C8">
            <w:pPr>
              <w:numPr>
                <w:ilvl w:val="0"/>
                <w:numId w:val="1"/>
              </w:numPr>
              <w:shd w:val="clear" w:color="auto" w:fill="FFFFFF"/>
              <w:spacing w:line="228" w:lineRule="auto"/>
              <w:ind w:left="476" w:hanging="357"/>
              <w:rPr>
                <w:rFonts w:ascii="Times New Roman" w:hAnsi="Times New Roman" w:cs="Times New Roman"/>
                <w:sz w:val="20"/>
                <w:szCs w:val="20"/>
              </w:rPr>
            </w:pPr>
            <w:r w:rsidRPr="00A679F8">
              <w:rPr>
                <w:rFonts w:ascii="Times New Roman" w:eastAsia="Times New Roman" w:hAnsi="Times New Roman" w:cs="Times New Roman"/>
                <w:sz w:val="20"/>
                <w:szCs w:val="20"/>
                <w:lang w:eastAsia="ru-RU"/>
              </w:rPr>
              <w:t>продвинутый;</w:t>
            </w:r>
          </w:p>
          <w:p w:rsidR="00F506EB" w:rsidRPr="00653E73" w:rsidRDefault="00F506EB" w:rsidP="00A475C8">
            <w:pPr>
              <w:numPr>
                <w:ilvl w:val="0"/>
                <w:numId w:val="1"/>
              </w:numPr>
              <w:shd w:val="clear" w:color="auto" w:fill="FFFFFF"/>
              <w:spacing w:line="228" w:lineRule="auto"/>
              <w:ind w:left="476" w:hanging="357"/>
              <w:rPr>
                <w:rFonts w:ascii="Times New Roman" w:hAnsi="Times New Roman" w:cs="Times New Roman"/>
                <w:sz w:val="20"/>
                <w:szCs w:val="20"/>
              </w:rPr>
            </w:pPr>
            <w:r w:rsidRPr="00A679F8">
              <w:rPr>
                <w:rFonts w:ascii="Times New Roman" w:eastAsia="Times New Roman" w:hAnsi="Times New Roman" w:cs="Times New Roman"/>
                <w:sz w:val="20"/>
                <w:szCs w:val="20"/>
                <w:lang w:eastAsia="ru-RU"/>
              </w:rPr>
              <w:t>свободное владение.</w:t>
            </w:r>
          </w:p>
          <w:p w:rsidR="00653E73" w:rsidRDefault="00653E73" w:rsidP="00653E73">
            <w:pPr>
              <w:shd w:val="clear" w:color="auto" w:fill="FFFFFF"/>
              <w:spacing w:line="228" w:lineRule="auto"/>
              <w:rPr>
                <w:rFonts w:ascii="Times New Roman" w:eastAsia="Times New Roman" w:hAnsi="Times New Roman" w:cs="Times New Roman"/>
                <w:sz w:val="20"/>
                <w:szCs w:val="20"/>
                <w:lang w:eastAsia="ru-RU"/>
              </w:rPr>
            </w:pPr>
          </w:p>
          <w:p w:rsidR="00653E73" w:rsidRDefault="00653E73" w:rsidP="00653E73">
            <w:pPr>
              <w:shd w:val="clear" w:color="auto" w:fill="FFFFFF"/>
              <w:spacing w:line="228" w:lineRule="auto"/>
              <w:rPr>
                <w:rFonts w:ascii="Times New Roman" w:eastAsia="Times New Roman" w:hAnsi="Times New Roman" w:cs="Times New Roman"/>
                <w:sz w:val="20"/>
                <w:szCs w:val="20"/>
                <w:lang w:eastAsia="ru-RU"/>
              </w:rPr>
            </w:pPr>
          </w:p>
          <w:p w:rsidR="00653E73" w:rsidRDefault="00653E73" w:rsidP="00653E73">
            <w:pPr>
              <w:shd w:val="clear" w:color="auto" w:fill="FFFFFF"/>
              <w:spacing w:line="228" w:lineRule="auto"/>
              <w:rPr>
                <w:rFonts w:ascii="Times New Roman" w:eastAsia="Times New Roman" w:hAnsi="Times New Roman" w:cs="Times New Roman"/>
                <w:sz w:val="20"/>
                <w:szCs w:val="20"/>
                <w:lang w:eastAsia="ru-RU"/>
              </w:rPr>
            </w:pPr>
          </w:p>
          <w:p w:rsidR="00653E73" w:rsidRDefault="00653E73" w:rsidP="00653E73">
            <w:pPr>
              <w:shd w:val="clear" w:color="auto" w:fill="FFFFFF"/>
              <w:spacing w:line="228" w:lineRule="auto"/>
              <w:rPr>
                <w:rFonts w:ascii="Times New Roman" w:eastAsia="Times New Roman" w:hAnsi="Times New Roman" w:cs="Times New Roman"/>
                <w:sz w:val="20"/>
                <w:szCs w:val="20"/>
                <w:lang w:eastAsia="ru-RU"/>
              </w:rPr>
            </w:pPr>
          </w:p>
          <w:p w:rsidR="00653E73" w:rsidRPr="00A679F8" w:rsidRDefault="00653E73" w:rsidP="00653E73">
            <w:pPr>
              <w:shd w:val="clear" w:color="auto" w:fill="FFFFFF"/>
              <w:spacing w:line="228"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Английский</w:t>
            </w:r>
          </w:p>
        </w:tc>
      </w:tr>
      <w:tr w:rsidR="00C66160" w:rsidRPr="00A679F8" w:rsidTr="00653E73">
        <w:tc>
          <w:tcPr>
            <w:tcW w:w="2518" w:type="dxa"/>
          </w:tcPr>
          <w:p w:rsidR="00C66160" w:rsidRPr="00A679F8" w:rsidRDefault="00217421" w:rsidP="00A475C8">
            <w:pPr>
              <w:spacing w:line="228" w:lineRule="auto"/>
              <w:rPr>
                <w:rFonts w:ascii="Times New Roman" w:hAnsi="Times New Roman" w:cs="Times New Roman"/>
                <w:b/>
                <w:sz w:val="20"/>
                <w:szCs w:val="20"/>
              </w:rPr>
            </w:pPr>
            <w:r w:rsidRPr="00A679F8">
              <w:rPr>
                <w:rFonts w:ascii="Times New Roman" w:hAnsi="Times New Roman" w:cs="Times New Roman"/>
                <w:b/>
                <w:sz w:val="20"/>
                <w:szCs w:val="20"/>
              </w:rPr>
              <w:lastRenderedPageBreak/>
              <w:t>Дополнительное образо</w:t>
            </w:r>
            <w:r w:rsidR="003511BB" w:rsidRPr="00A679F8">
              <w:rPr>
                <w:rFonts w:ascii="Times New Roman" w:hAnsi="Times New Roman" w:cs="Times New Roman"/>
                <w:b/>
                <w:sz w:val="20"/>
                <w:szCs w:val="20"/>
              </w:rPr>
              <w:softHyphen/>
            </w:r>
            <w:r w:rsidRPr="00A679F8">
              <w:rPr>
                <w:rFonts w:ascii="Times New Roman" w:hAnsi="Times New Roman" w:cs="Times New Roman"/>
                <w:b/>
                <w:sz w:val="20"/>
                <w:szCs w:val="20"/>
              </w:rPr>
              <w:t>ва</w:t>
            </w:r>
            <w:r w:rsidR="008475C7" w:rsidRPr="00A679F8">
              <w:rPr>
                <w:rFonts w:ascii="Times New Roman" w:hAnsi="Times New Roman" w:cs="Times New Roman"/>
                <w:b/>
                <w:sz w:val="20"/>
                <w:szCs w:val="20"/>
              </w:rPr>
              <w:t>ние (курсы, семинары, стажировки, владение специализированными компьютерными программами</w:t>
            </w:r>
            <w:r w:rsidR="00980F15">
              <w:rPr>
                <w:rFonts w:ascii="Times New Roman" w:hAnsi="Times New Roman" w:cs="Times New Roman"/>
                <w:b/>
                <w:sz w:val="20"/>
                <w:szCs w:val="20"/>
              </w:rPr>
              <w:t xml:space="preserve"> и др.</w:t>
            </w:r>
            <w:r w:rsidRPr="00A679F8">
              <w:rPr>
                <w:rFonts w:ascii="Times New Roman" w:hAnsi="Times New Roman" w:cs="Times New Roman"/>
                <w:b/>
                <w:sz w:val="20"/>
                <w:szCs w:val="20"/>
              </w:rPr>
              <w:t>)</w:t>
            </w:r>
          </w:p>
        </w:tc>
        <w:tc>
          <w:tcPr>
            <w:tcW w:w="7513" w:type="dxa"/>
          </w:tcPr>
          <w:p w:rsidR="00C66160" w:rsidRPr="00CC065D" w:rsidRDefault="00653E73" w:rsidP="00A475C8">
            <w:pPr>
              <w:spacing w:line="228" w:lineRule="auto"/>
              <w:rPr>
                <w:rFonts w:ascii="Times New Roman" w:hAnsi="Times New Roman" w:cs="Times New Roman"/>
                <w:sz w:val="20"/>
                <w:szCs w:val="20"/>
              </w:rPr>
            </w:pPr>
            <w:r w:rsidRPr="00653E73">
              <w:rPr>
                <w:rFonts w:ascii="Times New Roman" w:hAnsi="Times New Roman" w:cs="Times New Roman"/>
                <w:color w:val="000000"/>
                <w:sz w:val="20"/>
                <w:szCs w:val="20"/>
              </w:rPr>
              <w:t xml:space="preserve">MS </w:t>
            </w:r>
            <w:proofErr w:type="spellStart"/>
            <w:r w:rsidRPr="00653E73">
              <w:rPr>
                <w:rFonts w:ascii="Times New Roman" w:hAnsi="Times New Roman" w:cs="Times New Roman"/>
                <w:color w:val="000000"/>
                <w:sz w:val="20"/>
                <w:szCs w:val="20"/>
              </w:rPr>
              <w:t>Office</w:t>
            </w:r>
            <w:proofErr w:type="spellEnd"/>
            <w:r w:rsidR="00CC065D">
              <w:rPr>
                <w:rFonts w:ascii="Times New Roman" w:hAnsi="Times New Roman" w:cs="Times New Roman"/>
                <w:color w:val="000000"/>
                <w:sz w:val="20"/>
                <w:szCs w:val="20"/>
              </w:rPr>
              <w:t xml:space="preserve">, </w:t>
            </w:r>
            <w:r w:rsidR="00CC065D">
              <w:rPr>
                <w:rFonts w:ascii="Times New Roman" w:hAnsi="Times New Roman" w:cs="Times New Roman"/>
                <w:color w:val="000000"/>
                <w:sz w:val="20"/>
                <w:szCs w:val="20"/>
                <w:lang w:val="en-US"/>
              </w:rPr>
              <w:t>Internet</w:t>
            </w:r>
            <w:r w:rsidR="00CC065D" w:rsidRPr="00CC065D">
              <w:rPr>
                <w:rFonts w:ascii="Times New Roman" w:hAnsi="Times New Roman" w:cs="Times New Roman"/>
                <w:color w:val="000000"/>
                <w:sz w:val="20"/>
                <w:szCs w:val="20"/>
              </w:rPr>
              <w:t>(</w:t>
            </w:r>
            <w:r w:rsidR="00CC065D">
              <w:rPr>
                <w:rFonts w:ascii="Times New Roman" w:hAnsi="Times New Roman" w:cs="Times New Roman"/>
                <w:color w:val="000000"/>
                <w:sz w:val="20"/>
                <w:szCs w:val="20"/>
              </w:rPr>
              <w:t>уверен</w:t>
            </w:r>
            <w:r w:rsidR="00964C25">
              <w:rPr>
                <w:rFonts w:ascii="Times New Roman" w:hAnsi="Times New Roman" w:cs="Times New Roman"/>
                <w:color w:val="000000"/>
                <w:sz w:val="20"/>
                <w:szCs w:val="20"/>
              </w:rPr>
              <w:t>ный пользователь</w:t>
            </w:r>
            <w:r w:rsidR="00CC065D">
              <w:rPr>
                <w:rFonts w:ascii="Times New Roman" w:hAnsi="Times New Roman" w:cs="Times New Roman"/>
                <w:color w:val="000000"/>
                <w:sz w:val="20"/>
                <w:szCs w:val="20"/>
              </w:rPr>
              <w:t>)</w:t>
            </w:r>
          </w:p>
        </w:tc>
      </w:tr>
      <w:tr w:rsidR="00C66160" w:rsidRPr="00A679F8" w:rsidTr="00653E73">
        <w:tc>
          <w:tcPr>
            <w:tcW w:w="2518" w:type="dxa"/>
          </w:tcPr>
          <w:p w:rsidR="00C66160" w:rsidRPr="00A679F8" w:rsidRDefault="00F919F2" w:rsidP="008475C7">
            <w:pPr>
              <w:spacing w:line="228" w:lineRule="auto"/>
              <w:rPr>
                <w:rFonts w:ascii="Times New Roman" w:hAnsi="Times New Roman" w:cs="Times New Roman"/>
                <w:b/>
                <w:sz w:val="20"/>
                <w:szCs w:val="20"/>
              </w:rPr>
            </w:pPr>
            <w:r w:rsidRPr="00A679F8">
              <w:rPr>
                <w:rFonts w:ascii="Times New Roman" w:hAnsi="Times New Roman" w:cs="Times New Roman"/>
                <w:b/>
                <w:sz w:val="20"/>
                <w:szCs w:val="20"/>
              </w:rPr>
              <w:t>Н</w:t>
            </w:r>
            <w:r w:rsidR="007A1FD9" w:rsidRPr="00A679F8">
              <w:rPr>
                <w:rFonts w:ascii="Times New Roman" w:hAnsi="Times New Roman" w:cs="Times New Roman"/>
                <w:b/>
                <w:sz w:val="20"/>
                <w:szCs w:val="20"/>
              </w:rPr>
              <w:t>аучно-исследо</w:t>
            </w:r>
            <w:r w:rsidRPr="00A679F8">
              <w:rPr>
                <w:rFonts w:ascii="Times New Roman" w:hAnsi="Times New Roman" w:cs="Times New Roman"/>
                <w:b/>
                <w:sz w:val="20"/>
                <w:szCs w:val="20"/>
              </w:rPr>
              <w:t>вательская</w:t>
            </w:r>
            <w:r w:rsidR="007A1FD9" w:rsidRPr="00A679F8">
              <w:rPr>
                <w:rFonts w:ascii="Times New Roman" w:hAnsi="Times New Roman" w:cs="Times New Roman"/>
                <w:b/>
                <w:sz w:val="20"/>
                <w:szCs w:val="20"/>
              </w:rPr>
              <w:t xml:space="preserve"> дея</w:t>
            </w:r>
            <w:r w:rsidRPr="00A679F8">
              <w:rPr>
                <w:rFonts w:ascii="Times New Roman" w:hAnsi="Times New Roman" w:cs="Times New Roman"/>
                <w:b/>
                <w:sz w:val="20"/>
                <w:szCs w:val="20"/>
              </w:rPr>
              <w:t>тельность</w:t>
            </w:r>
            <w:r w:rsidR="00DB7C8E" w:rsidRPr="00A679F8">
              <w:rPr>
                <w:rFonts w:ascii="Times New Roman" w:hAnsi="Times New Roman" w:cs="Times New Roman"/>
                <w:b/>
                <w:sz w:val="20"/>
                <w:szCs w:val="20"/>
              </w:rPr>
              <w:t xml:space="preserve"> </w:t>
            </w:r>
            <w:r w:rsidR="00F506EB" w:rsidRPr="00A679F8">
              <w:rPr>
                <w:rFonts w:ascii="Times New Roman" w:hAnsi="Times New Roman" w:cs="Times New Roman"/>
                <w:b/>
                <w:sz w:val="20"/>
                <w:szCs w:val="20"/>
              </w:rPr>
              <w:t xml:space="preserve">(участие в </w:t>
            </w:r>
            <w:r w:rsidRPr="00A679F8">
              <w:rPr>
                <w:rFonts w:ascii="Times New Roman" w:hAnsi="Times New Roman" w:cs="Times New Roman"/>
                <w:b/>
                <w:sz w:val="20"/>
                <w:szCs w:val="20"/>
              </w:rPr>
              <w:t xml:space="preserve">НИР, </w:t>
            </w:r>
            <w:r w:rsidR="00F506EB" w:rsidRPr="00A679F8">
              <w:rPr>
                <w:rFonts w:ascii="Times New Roman" w:hAnsi="Times New Roman" w:cs="Times New Roman"/>
                <w:b/>
                <w:sz w:val="20"/>
                <w:szCs w:val="20"/>
              </w:rPr>
              <w:t xml:space="preserve">конференциях, </w:t>
            </w:r>
            <w:r w:rsidR="008475C7" w:rsidRPr="00A679F8">
              <w:rPr>
                <w:rFonts w:ascii="Times New Roman" w:hAnsi="Times New Roman" w:cs="Times New Roman"/>
                <w:b/>
                <w:sz w:val="20"/>
                <w:szCs w:val="20"/>
              </w:rPr>
              <w:t>семинарах</w:t>
            </w:r>
            <w:r w:rsidR="00F506EB" w:rsidRPr="00A679F8">
              <w:rPr>
                <w:rFonts w:ascii="Times New Roman" w:hAnsi="Times New Roman" w:cs="Times New Roman"/>
                <w:b/>
                <w:sz w:val="20"/>
                <w:szCs w:val="20"/>
              </w:rPr>
              <w:t xml:space="preserve">, </w:t>
            </w:r>
            <w:r w:rsidR="00A475C8" w:rsidRPr="00A679F8">
              <w:rPr>
                <w:rFonts w:ascii="Times New Roman" w:hAnsi="Times New Roman" w:cs="Times New Roman"/>
                <w:b/>
                <w:sz w:val="20"/>
                <w:szCs w:val="20"/>
              </w:rPr>
              <w:t>науч</w:t>
            </w:r>
            <w:r w:rsidR="008475C7" w:rsidRPr="00A679F8">
              <w:rPr>
                <w:rFonts w:ascii="Times New Roman" w:hAnsi="Times New Roman" w:cs="Times New Roman"/>
                <w:b/>
                <w:sz w:val="20"/>
                <w:szCs w:val="20"/>
              </w:rPr>
              <w:t>ные публикации</w:t>
            </w:r>
            <w:r w:rsidR="00980F15">
              <w:rPr>
                <w:rFonts w:ascii="Times New Roman" w:hAnsi="Times New Roman" w:cs="Times New Roman"/>
                <w:b/>
                <w:sz w:val="20"/>
                <w:szCs w:val="20"/>
              </w:rPr>
              <w:t xml:space="preserve"> и др.</w:t>
            </w:r>
            <w:r w:rsidR="00A475C8" w:rsidRPr="00A679F8">
              <w:rPr>
                <w:rFonts w:ascii="Times New Roman" w:hAnsi="Times New Roman" w:cs="Times New Roman"/>
                <w:b/>
                <w:sz w:val="20"/>
                <w:szCs w:val="20"/>
              </w:rPr>
              <w:t>)</w:t>
            </w:r>
          </w:p>
        </w:tc>
        <w:tc>
          <w:tcPr>
            <w:tcW w:w="7513" w:type="dxa"/>
          </w:tcPr>
          <w:p w:rsidR="00C66160" w:rsidRDefault="00CC065D" w:rsidP="00A475C8">
            <w:pPr>
              <w:spacing w:line="228" w:lineRule="auto"/>
              <w:rPr>
                <w:rFonts w:ascii="Times New Roman" w:hAnsi="Times New Roman" w:cs="Times New Roman"/>
                <w:sz w:val="20"/>
                <w:szCs w:val="20"/>
              </w:rPr>
            </w:pPr>
            <w:r>
              <w:rPr>
                <w:rFonts w:ascii="Times New Roman" w:hAnsi="Times New Roman" w:cs="Times New Roman"/>
                <w:sz w:val="20"/>
                <w:szCs w:val="20"/>
              </w:rPr>
              <w:t xml:space="preserve">Научная конференция (кафедра </w:t>
            </w:r>
            <w:proofErr w:type="spellStart"/>
            <w:r>
              <w:rPr>
                <w:rFonts w:ascii="Times New Roman" w:hAnsi="Times New Roman" w:cs="Times New Roman"/>
                <w:sz w:val="20"/>
                <w:szCs w:val="20"/>
              </w:rPr>
              <w:t>ин</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зыков</w:t>
            </w:r>
            <w:proofErr w:type="spellEnd"/>
            <w:r>
              <w:rPr>
                <w:rFonts w:ascii="Times New Roman" w:hAnsi="Times New Roman" w:cs="Times New Roman"/>
                <w:sz w:val="20"/>
                <w:szCs w:val="20"/>
              </w:rPr>
              <w:t>)</w:t>
            </w:r>
          </w:p>
          <w:p w:rsidR="00CC065D" w:rsidRDefault="00CC065D" w:rsidP="00A475C8">
            <w:pPr>
              <w:spacing w:line="228" w:lineRule="auto"/>
              <w:rPr>
                <w:rFonts w:ascii="Times New Roman" w:hAnsi="Times New Roman" w:cs="Times New Roman"/>
                <w:sz w:val="20"/>
                <w:szCs w:val="20"/>
              </w:rPr>
            </w:pPr>
            <w:r w:rsidRPr="00CC065D">
              <w:rPr>
                <w:rFonts w:ascii="Times New Roman" w:hAnsi="Times New Roman" w:cs="Times New Roman"/>
                <w:sz w:val="20"/>
                <w:szCs w:val="20"/>
              </w:rPr>
              <w:t>Научная конференци</w:t>
            </w:r>
            <w:proofErr w:type="gramStart"/>
            <w:r w:rsidRPr="00CC065D">
              <w:rPr>
                <w:rFonts w:ascii="Times New Roman" w:hAnsi="Times New Roman" w:cs="Times New Roman"/>
                <w:sz w:val="20"/>
                <w:szCs w:val="20"/>
              </w:rPr>
              <w:t>я(</w:t>
            </w:r>
            <w:proofErr w:type="gramEnd"/>
            <w:r w:rsidRPr="00CC065D">
              <w:rPr>
                <w:rFonts w:ascii="Times New Roman" w:hAnsi="Times New Roman" w:cs="Times New Roman"/>
                <w:sz w:val="20"/>
                <w:szCs w:val="20"/>
              </w:rPr>
              <w:t>кафедра физико-химические методы сертификации продукции)</w:t>
            </w:r>
          </w:p>
          <w:p w:rsidR="00CC065D" w:rsidRPr="00CC065D" w:rsidRDefault="00CC065D" w:rsidP="00A475C8">
            <w:pPr>
              <w:spacing w:line="228" w:lineRule="auto"/>
              <w:rPr>
                <w:rStyle w:val="aa"/>
                <w:rFonts w:ascii="Times New Roman" w:hAnsi="Times New Roman" w:cs="Times New Roman"/>
                <w:b w:val="0"/>
                <w:bCs w:val="0"/>
                <w:sz w:val="20"/>
                <w:szCs w:val="20"/>
              </w:rPr>
            </w:pPr>
            <w:r w:rsidRPr="00CC065D">
              <w:rPr>
                <w:rStyle w:val="aa"/>
                <w:rFonts w:ascii="Times New Roman" w:hAnsi="Times New Roman" w:cs="Times New Roman"/>
                <w:b w:val="0"/>
                <w:color w:val="333333"/>
                <w:sz w:val="20"/>
                <w:szCs w:val="20"/>
                <w:shd w:val="clear" w:color="auto" w:fill="FFFFFF"/>
              </w:rPr>
              <w:t> IV</w:t>
            </w:r>
            <w:r w:rsidRPr="00CC065D">
              <w:rPr>
                <w:rFonts w:ascii="Times New Roman" w:hAnsi="Times New Roman" w:cs="Times New Roman"/>
                <w:b/>
                <w:color w:val="333333"/>
                <w:sz w:val="20"/>
                <w:szCs w:val="20"/>
                <w:shd w:val="clear" w:color="auto" w:fill="FFFFFF"/>
              </w:rPr>
              <w:t> </w:t>
            </w:r>
            <w:r w:rsidRPr="00CC065D">
              <w:rPr>
                <w:rStyle w:val="aa"/>
                <w:rFonts w:ascii="Times New Roman" w:hAnsi="Times New Roman" w:cs="Times New Roman"/>
                <w:b w:val="0"/>
                <w:color w:val="333333"/>
                <w:sz w:val="20"/>
                <w:szCs w:val="20"/>
                <w:shd w:val="clear" w:color="auto" w:fill="FFFFFF"/>
              </w:rPr>
              <w:t>Олимпиада</w:t>
            </w:r>
            <w:r w:rsidRPr="00CC065D">
              <w:rPr>
                <w:rStyle w:val="aa"/>
                <w:rFonts w:ascii="Times New Roman" w:hAnsi="Times New Roman" w:cs="Times New Roman"/>
                <w:b w:val="0"/>
                <w:color w:val="333333"/>
                <w:sz w:val="20"/>
                <w:szCs w:val="20"/>
                <w:shd w:val="clear" w:color="auto" w:fill="FFFFFF"/>
              </w:rPr>
              <w:t xml:space="preserve"> «Управление качеством</w:t>
            </w:r>
            <w:proofErr w:type="gramStart"/>
            <w:r w:rsidRPr="00CC065D">
              <w:rPr>
                <w:rStyle w:val="aa"/>
                <w:rFonts w:ascii="Times New Roman" w:hAnsi="Times New Roman" w:cs="Times New Roman"/>
                <w:b w:val="0"/>
                <w:color w:val="333333"/>
                <w:sz w:val="20"/>
                <w:szCs w:val="20"/>
                <w:shd w:val="clear" w:color="auto" w:fill="FFFFFF"/>
              </w:rPr>
              <w:t>»</w:t>
            </w:r>
            <w:r>
              <w:rPr>
                <w:rStyle w:val="aa"/>
                <w:rFonts w:ascii="Times New Roman" w:hAnsi="Times New Roman" w:cs="Times New Roman"/>
                <w:b w:val="0"/>
                <w:color w:val="333333"/>
                <w:sz w:val="20"/>
                <w:szCs w:val="20"/>
                <w:shd w:val="clear" w:color="auto" w:fill="FFFFFF"/>
              </w:rPr>
              <w:t>(</w:t>
            </w:r>
            <w:proofErr w:type="gramEnd"/>
            <w:r>
              <w:rPr>
                <w:rStyle w:val="aa"/>
                <w:rFonts w:ascii="Times New Roman" w:hAnsi="Times New Roman" w:cs="Times New Roman"/>
                <w:b w:val="0"/>
                <w:color w:val="333333"/>
                <w:sz w:val="20"/>
                <w:szCs w:val="20"/>
                <w:shd w:val="clear" w:color="auto" w:fill="FFFFFF"/>
              </w:rPr>
              <w:t xml:space="preserve">командное </w:t>
            </w:r>
            <w:r w:rsidRPr="00CC065D">
              <w:rPr>
                <w:rStyle w:val="aa"/>
                <w:rFonts w:ascii="Times New Roman" w:hAnsi="Times New Roman" w:cs="Times New Roman"/>
                <w:b w:val="0"/>
                <w:color w:val="333333"/>
                <w:sz w:val="20"/>
                <w:szCs w:val="20"/>
                <w:shd w:val="clear" w:color="auto" w:fill="FFFFFF"/>
              </w:rPr>
              <w:t>1 место)</w:t>
            </w:r>
          </w:p>
          <w:p w:rsidR="00CC065D" w:rsidRPr="00CC065D" w:rsidRDefault="00CC065D" w:rsidP="00CC065D">
            <w:pPr>
              <w:spacing w:line="228" w:lineRule="auto"/>
              <w:rPr>
                <w:rFonts w:cs="Times New Roman"/>
                <w:sz w:val="20"/>
                <w:szCs w:val="20"/>
              </w:rPr>
            </w:pPr>
            <w:r w:rsidRPr="00CC065D">
              <w:rPr>
                <w:rStyle w:val="aa"/>
                <w:rFonts w:ascii="Times New Roman" w:hAnsi="Times New Roman" w:cs="Times New Roman"/>
                <w:b w:val="0"/>
                <w:color w:val="333333"/>
                <w:sz w:val="20"/>
                <w:szCs w:val="20"/>
                <w:shd w:val="clear" w:color="auto" w:fill="FFFFFF"/>
              </w:rPr>
              <w:t>V</w:t>
            </w:r>
            <w:r w:rsidRPr="00CC065D">
              <w:rPr>
                <w:rFonts w:ascii="Times New Roman" w:hAnsi="Times New Roman" w:cs="Times New Roman"/>
                <w:b/>
                <w:color w:val="333333"/>
                <w:sz w:val="20"/>
                <w:szCs w:val="20"/>
                <w:shd w:val="clear" w:color="auto" w:fill="FFFFFF"/>
              </w:rPr>
              <w:t> </w:t>
            </w:r>
            <w:r w:rsidRPr="00CC065D">
              <w:rPr>
                <w:rStyle w:val="aa"/>
                <w:rFonts w:ascii="Times New Roman" w:hAnsi="Times New Roman" w:cs="Times New Roman"/>
                <w:b w:val="0"/>
                <w:color w:val="333333"/>
                <w:sz w:val="20"/>
                <w:szCs w:val="20"/>
                <w:shd w:val="clear" w:color="auto" w:fill="FFFFFF"/>
              </w:rPr>
              <w:t>Олимпиад</w:t>
            </w:r>
            <w:r w:rsidRPr="00CC065D">
              <w:rPr>
                <w:rStyle w:val="aa"/>
                <w:rFonts w:ascii="Times New Roman" w:hAnsi="Times New Roman" w:cs="Times New Roman"/>
                <w:b w:val="0"/>
                <w:color w:val="333333"/>
                <w:sz w:val="20"/>
                <w:szCs w:val="20"/>
                <w:shd w:val="clear" w:color="auto" w:fill="FFFFFF"/>
              </w:rPr>
              <w:t>а</w:t>
            </w:r>
            <w:r w:rsidRPr="00CC065D">
              <w:rPr>
                <w:rStyle w:val="aa"/>
                <w:rFonts w:ascii="Times New Roman" w:hAnsi="Times New Roman" w:cs="Times New Roman"/>
                <w:b w:val="0"/>
                <w:color w:val="333333"/>
                <w:sz w:val="20"/>
                <w:szCs w:val="20"/>
                <w:shd w:val="clear" w:color="auto" w:fill="FFFFFF"/>
              </w:rPr>
              <w:t xml:space="preserve"> «Управление качеством</w:t>
            </w:r>
            <w:proofErr w:type="gramStart"/>
            <w:r w:rsidRPr="00CC065D">
              <w:rPr>
                <w:rStyle w:val="aa"/>
                <w:rFonts w:ascii="Times New Roman" w:hAnsi="Times New Roman" w:cs="Times New Roman"/>
                <w:b w:val="0"/>
                <w:color w:val="333333"/>
                <w:sz w:val="20"/>
                <w:szCs w:val="20"/>
                <w:shd w:val="clear" w:color="auto" w:fill="FFFFFF"/>
              </w:rPr>
              <w:t>»</w:t>
            </w:r>
            <w:r w:rsidRPr="00CC065D">
              <w:rPr>
                <w:rStyle w:val="aa"/>
                <w:rFonts w:ascii="Times New Roman" w:hAnsi="Times New Roman" w:cs="Times New Roman"/>
                <w:b w:val="0"/>
                <w:color w:val="333333"/>
                <w:sz w:val="20"/>
                <w:szCs w:val="20"/>
                <w:shd w:val="clear" w:color="auto" w:fill="FFFFFF"/>
              </w:rPr>
              <w:t>(</w:t>
            </w:r>
            <w:proofErr w:type="gramEnd"/>
            <w:r w:rsidRPr="00CC065D">
              <w:rPr>
                <w:rStyle w:val="aa"/>
                <w:rFonts w:ascii="Times New Roman" w:hAnsi="Times New Roman" w:cs="Times New Roman"/>
                <w:b w:val="0"/>
                <w:color w:val="333333"/>
                <w:sz w:val="20"/>
                <w:szCs w:val="20"/>
                <w:shd w:val="clear" w:color="auto" w:fill="FFFFFF"/>
              </w:rPr>
              <w:t xml:space="preserve"> командное 2 место)</w:t>
            </w:r>
          </w:p>
        </w:tc>
      </w:tr>
      <w:tr w:rsidR="0020290C" w:rsidRPr="00A679F8" w:rsidTr="00653E73">
        <w:tc>
          <w:tcPr>
            <w:tcW w:w="2518" w:type="dxa"/>
          </w:tcPr>
          <w:p w:rsidR="0020290C" w:rsidRPr="00A679F8" w:rsidRDefault="0020290C" w:rsidP="008475C7">
            <w:pPr>
              <w:spacing w:line="228" w:lineRule="auto"/>
              <w:rPr>
                <w:rFonts w:ascii="Times New Roman" w:hAnsi="Times New Roman" w:cs="Times New Roman"/>
                <w:b/>
                <w:sz w:val="20"/>
                <w:szCs w:val="20"/>
              </w:rPr>
            </w:pPr>
            <w:r>
              <w:rPr>
                <w:rFonts w:ascii="Times New Roman" w:hAnsi="Times New Roman" w:cs="Times New Roman"/>
                <w:b/>
                <w:sz w:val="20"/>
                <w:szCs w:val="20"/>
              </w:rPr>
              <w:t>Общественная активность</w:t>
            </w:r>
          </w:p>
        </w:tc>
        <w:tc>
          <w:tcPr>
            <w:tcW w:w="7513" w:type="dxa"/>
          </w:tcPr>
          <w:p w:rsidR="00653E73" w:rsidRPr="00653E73" w:rsidRDefault="00653E73" w:rsidP="00653E73">
            <w:pPr>
              <w:spacing w:line="228" w:lineRule="auto"/>
              <w:rPr>
                <w:rFonts w:ascii="Times New Roman" w:hAnsi="Times New Roman" w:cs="Times New Roman"/>
                <w:sz w:val="20"/>
                <w:szCs w:val="20"/>
              </w:rPr>
            </w:pPr>
            <w:r>
              <w:rPr>
                <w:rFonts w:ascii="Times New Roman" w:hAnsi="Times New Roman" w:cs="Times New Roman"/>
                <w:sz w:val="20"/>
                <w:szCs w:val="20"/>
              </w:rPr>
              <w:t xml:space="preserve">член совета факультета </w:t>
            </w:r>
            <w:proofErr w:type="gramStart"/>
            <w:r>
              <w:rPr>
                <w:rFonts w:ascii="Times New Roman" w:hAnsi="Times New Roman" w:cs="Times New Roman"/>
                <w:sz w:val="20"/>
                <w:szCs w:val="20"/>
              </w:rPr>
              <w:t>ТОВ</w:t>
            </w:r>
            <w:proofErr w:type="gramEnd"/>
            <w:r w:rsidRPr="00653E73">
              <w:rPr>
                <w:rFonts w:ascii="Times New Roman" w:hAnsi="Times New Roman" w:cs="Times New Roman"/>
                <w:sz w:val="20"/>
                <w:szCs w:val="20"/>
              </w:rPr>
              <w:t>;</w:t>
            </w:r>
          </w:p>
          <w:p w:rsidR="00653E73" w:rsidRPr="00653E73" w:rsidRDefault="00653E73" w:rsidP="00653E73">
            <w:pPr>
              <w:spacing w:line="228" w:lineRule="auto"/>
              <w:rPr>
                <w:rFonts w:ascii="Times New Roman" w:hAnsi="Times New Roman" w:cs="Times New Roman"/>
                <w:sz w:val="20"/>
                <w:szCs w:val="20"/>
              </w:rPr>
            </w:pPr>
            <w:r>
              <w:rPr>
                <w:rFonts w:ascii="Times New Roman" w:hAnsi="Times New Roman" w:cs="Times New Roman"/>
                <w:sz w:val="20"/>
                <w:szCs w:val="20"/>
              </w:rPr>
              <w:t>член комитета БРСМ БГТУ</w:t>
            </w:r>
            <w:r w:rsidRPr="00653E73">
              <w:rPr>
                <w:rFonts w:ascii="Times New Roman" w:hAnsi="Times New Roman" w:cs="Times New Roman"/>
                <w:sz w:val="20"/>
                <w:szCs w:val="20"/>
              </w:rPr>
              <w:t>;</w:t>
            </w:r>
          </w:p>
          <w:p w:rsidR="0020290C" w:rsidRDefault="00653E73" w:rsidP="00653E73">
            <w:pPr>
              <w:spacing w:line="228" w:lineRule="auto"/>
              <w:rPr>
                <w:rFonts w:ascii="Times New Roman" w:hAnsi="Times New Roman" w:cs="Times New Roman"/>
                <w:sz w:val="20"/>
                <w:szCs w:val="20"/>
              </w:rPr>
            </w:pPr>
            <w:r>
              <w:rPr>
                <w:rFonts w:ascii="Times New Roman" w:hAnsi="Times New Roman" w:cs="Times New Roman"/>
                <w:sz w:val="20"/>
                <w:szCs w:val="20"/>
              </w:rPr>
              <w:t>секретарь, ответственный за курс</w:t>
            </w:r>
            <w:r w:rsidR="00F23147">
              <w:rPr>
                <w:rFonts w:ascii="Times New Roman" w:hAnsi="Times New Roman" w:cs="Times New Roman"/>
                <w:sz w:val="20"/>
                <w:szCs w:val="20"/>
              </w:rPr>
              <w:t>;</w:t>
            </w:r>
          </w:p>
          <w:p w:rsidR="00F23147" w:rsidRDefault="00F23147" w:rsidP="00653E73">
            <w:pPr>
              <w:spacing w:line="228" w:lineRule="auto"/>
              <w:rPr>
                <w:rFonts w:ascii="Times New Roman" w:hAnsi="Times New Roman" w:cs="Times New Roman"/>
                <w:sz w:val="20"/>
                <w:szCs w:val="20"/>
              </w:rPr>
            </w:pPr>
            <w:r>
              <w:rPr>
                <w:rFonts w:ascii="Times New Roman" w:hAnsi="Times New Roman" w:cs="Times New Roman"/>
                <w:sz w:val="20"/>
                <w:szCs w:val="20"/>
              </w:rPr>
              <w:t>участие в качестве наблюдателя на  выборах</w:t>
            </w:r>
            <w:proofErr w:type="gramStart"/>
            <w:r>
              <w:rPr>
                <w:rFonts w:ascii="Times New Roman" w:hAnsi="Times New Roman" w:cs="Times New Roman"/>
                <w:sz w:val="20"/>
                <w:szCs w:val="20"/>
              </w:rPr>
              <w:t xml:space="preserve"> ;</w:t>
            </w:r>
            <w:proofErr w:type="gramEnd"/>
          </w:p>
          <w:p w:rsidR="00F23147" w:rsidRDefault="00F23147" w:rsidP="00653E73">
            <w:pPr>
              <w:spacing w:line="228" w:lineRule="auto"/>
              <w:rPr>
                <w:rFonts w:ascii="Times New Roman" w:hAnsi="Times New Roman" w:cs="Times New Roman"/>
                <w:sz w:val="20"/>
                <w:szCs w:val="20"/>
              </w:rPr>
            </w:pPr>
            <w:r>
              <w:rPr>
                <w:rFonts w:ascii="Times New Roman" w:hAnsi="Times New Roman" w:cs="Times New Roman"/>
                <w:sz w:val="20"/>
                <w:szCs w:val="20"/>
              </w:rPr>
              <w:t xml:space="preserve">за общественную работу </w:t>
            </w:r>
            <w:proofErr w:type="gramStart"/>
            <w:r>
              <w:rPr>
                <w:rFonts w:ascii="Times New Roman" w:hAnsi="Times New Roman" w:cs="Times New Roman"/>
                <w:sz w:val="20"/>
                <w:szCs w:val="20"/>
              </w:rPr>
              <w:t>награждена</w:t>
            </w:r>
            <w:proofErr w:type="gramEnd"/>
            <w:r>
              <w:rPr>
                <w:rFonts w:ascii="Times New Roman" w:hAnsi="Times New Roman" w:cs="Times New Roman"/>
                <w:sz w:val="20"/>
                <w:szCs w:val="20"/>
              </w:rPr>
              <w:t xml:space="preserve"> премией «За Дело»;</w:t>
            </w:r>
          </w:p>
          <w:p w:rsidR="00F23147" w:rsidRDefault="00F23147" w:rsidP="00653E73">
            <w:pPr>
              <w:spacing w:line="228" w:lineRule="auto"/>
              <w:rPr>
                <w:rFonts w:ascii="Times New Roman" w:hAnsi="Times New Roman" w:cs="Times New Roman"/>
                <w:sz w:val="20"/>
                <w:szCs w:val="20"/>
              </w:rPr>
            </w:pPr>
            <w:r>
              <w:rPr>
                <w:rFonts w:ascii="Times New Roman" w:hAnsi="Times New Roman" w:cs="Times New Roman"/>
                <w:sz w:val="20"/>
                <w:szCs w:val="20"/>
              </w:rPr>
              <w:t xml:space="preserve">волонтер </w:t>
            </w:r>
            <w:r>
              <w:rPr>
                <w:rFonts w:ascii="Times New Roman" w:hAnsi="Times New Roman" w:cs="Times New Roman"/>
                <w:sz w:val="20"/>
                <w:szCs w:val="20"/>
                <w:lang w:val="en-US"/>
              </w:rPr>
              <w:t>II</w:t>
            </w:r>
            <w:r>
              <w:rPr>
                <w:rFonts w:ascii="Times New Roman" w:hAnsi="Times New Roman" w:cs="Times New Roman"/>
                <w:sz w:val="20"/>
                <w:szCs w:val="20"/>
              </w:rPr>
              <w:t xml:space="preserve"> Европейский игр 2019(спортивный волонтер, стендовая стрельба)</w:t>
            </w:r>
          </w:p>
          <w:p w:rsidR="00F23147" w:rsidRPr="00F23147" w:rsidRDefault="00F23147" w:rsidP="00653E73">
            <w:pPr>
              <w:spacing w:line="228" w:lineRule="auto"/>
              <w:rPr>
                <w:rFonts w:ascii="Times New Roman" w:hAnsi="Times New Roman" w:cs="Times New Roman"/>
                <w:sz w:val="20"/>
                <w:szCs w:val="20"/>
              </w:rPr>
            </w:pPr>
          </w:p>
        </w:tc>
      </w:tr>
    </w:tbl>
    <w:p w:rsidR="00AB443D" w:rsidRPr="00A679F8" w:rsidRDefault="00AB443D" w:rsidP="00A475C8">
      <w:pPr>
        <w:spacing w:after="0" w:line="228" w:lineRule="auto"/>
        <w:rPr>
          <w:rFonts w:ascii="Times New Roman" w:hAnsi="Times New Roman" w:cs="Times New Roman"/>
          <w:sz w:val="20"/>
          <w:szCs w:val="20"/>
        </w:rPr>
      </w:pPr>
    </w:p>
    <w:p w:rsidR="0026392F" w:rsidRPr="00A679F8" w:rsidRDefault="00AB443D" w:rsidP="00A679F8">
      <w:pPr>
        <w:spacing w:before="120" w:after="120" w:line="240" w:lineRule="auto"/>
        <w:rPr>
          <w:rFonts w:ascii="Times New Roman" w:hAnsi="Times New Roman" w:cs="Times New Roman"/>
          <w:b/>
          <w:sz w:val="20"/>
          <w:szCs w:val="20"/>
        </w:rPr>
      </w:pPr>
      <w:r w:rsidRPr="00A679F8">
        <w:rPr>
          <w:rFonts w:ascii="Times New Roman" w:hAnsi="Times New Roman" w:cs="Times New Roman"/>
          <w:b/>
          <w:sz w:val="20"/>
          <w:szCs w:val="20"/>
        </w:rPr>
        <w:t>І</w:t>
      </w:r>
      <w:r w:rsidR="00217421" w:rsidRPr="00A679F8">
        <w:rPr>
          <w:rFonts w:ascii="Times New Roman" w:hAnsi="Times New Roman" w:cs="Times New Roman"/>
          <w:b/>
          <w:sz w:val="20"/>
          <w:szCs w:val="20"/>
        </w:rPr>
        <w:t xml:space="preserve">ІІ. </w:t>
      </w:r>
      <w:proofErr w:type="spellStart"/>
      <w:r w:rsidR="00A679F8">
        <w:rPr>
          <w:rFonts w:ascii="Times New Roman" w:hAnsi="Times New Roman" w:cs="Times New Roman"/>
          <w:b/>
          <w:sz w:val="20"/>
          <w:szCs w:val="20"/>
        </w:rPr>
        <w:t>Самопрезентация</w:t>
      </w:r>
      <w:proofErr w:type="spellEnd"/>
    </w:p>
    <w:tbl>
      <w:tblPr>
        <w:tblStyle w:val="a7"/>
        <w:tblpPr w:leftFromText="181" w:rightFromText="181" w:vertAnchor="text" w:horzAnchor="margin" w:tblpX="109" w:tblpY="58"/>
        <w:tblOverlap w:val="never"/>
        <w:tblW w:w="0" w:type="auto"/>
        <w:tblLook w:val="04A0" w:firstRow="1" w:lastRow="0" w:firstColumn="1" w:lastColumn="0" w:noHBand="0" w:noVBand="1"/>
      </w:tblPr>
      <w:tblGrid>
        <w:gridCol w:w="2782"/>
        <w:gridCol w:w="7249"/>
      </w:tblGrid>
      <w:tr w:rsidR="00217421" w:rsidRPr="00A679F8" w:rsidTr="00B12BDC">
        <w:tc>
          <w:tcPr>
            <w:tcW w:w="2782" w:type="dxa"/>
          </w:tcPr>
          <w:p w:rsidR="00217421" w:rsidRPr="00A679F8" w:rsidRDefault="00CE1367" w:rsidP="00B12BDC">
            <w:pPr>
              <w:spacing w:line="228" w:lineRule="auto"/>
              <w:rPr>
                <w:rFonts w:ascii="Times New Roman" w:hAnsi="Times New Roman" w:cs="Times New Roman"/>
                <w:b/>
                <w:sz w:val="20"/>
                <w:szCs w:val="20"/>
              </w:rPr>
            </w:pPr>
            <w:r w:rsidRPr="00A679F8">
              <w:rPr>
                <w:rFonts w:ascii="Times New Roman" w:hAnsi="Times New Roman" w:cs="Times New Roman"/>
                <w:b/>
                <w:sz w:val="20"/>
                <w:szCs w:val="20"/>
              </w:rPr>
              <w:t>Жизненные планы, хобби</w:t>
            </w:r>
            <w:r w:rsidR="009D339F" w:rsidRPr="00A679F8">
              <w:rPr>
                <w:rFonts w:ascii="Times New Roman" w:hAnsi="Times New Roman" w:cs="Times New Roman"/>
                <w:b/>
                <w:sz w:val="20"/>
                <w:szCs w:val="20"/>
              </w:rPr>
              <w:t xml:space="preserve"> и сфера деятельности, в которой планирую реализоваться</w:t>
            </w:r>
          </w:p>
        </w:tc>
        <w:tc>
          <w:tcPr>
            <w:tcW w:w="7249" w:type="dxa"/>
          </w:tcPr>
          <w:p w:rsidR="00217421" w:rsidRDefault="00CC065D" w:rsidP="00F23147">
            <w:pPr>
              <w:spacing w:line="228" w:lineRule="auto"/>
              <w:rPr>
                <w:rFonts w:ascii="Times New Roman" w:hAnsi="Times New Roman" w:cs="Times New Roman"/>
                <w:sz w:val="20"/>
                <w:szCs w:val="20"/>
              </w:rPr>
            </w:pPr>
            <w:r>
              <w:rPr>
                <w:rFonts w:ascii="Times New Roman" w:hAnsi="Times New Roman" w:cs="Times New Roman"/>
                <w:sz w:val="20"/>
                <w:szCs w:val="20"/>
              </w:rPr>
              <w:t xml:space="preserve">Ответственный, </w:t>
            </w:r>
            <w:r w:rsidR="00F23147">
              <w:rPr>
                <w:rFonts w:ascii="Times New Roman" w:hAnsi="Times New Roman" w:cs="Times New Roman"/>
                <w:sz w:val="20"/>
                <w:szCs w:val="20"/>
              </w:rPr>
              <w:t xml:space="preserve"> </w:t>
            </w:r>
            <w:r w:rsidR="00F23147">
              <w:rPr>
                <w:rFonts w:ascii="Times New Roman" w:hAnsi="Times New Roman" w:cs="Times New Roman"/>
                <w:sz w:val="20"/>
                <w:szCs w:val="20"/>
              </w:rPr>
              <w:t>коммуникабельный,</w:t>
            </w:r>
            <w:r w:rsidR="00964C25">
              <w:rPr>
                <w:rFonts w:ascii="Times New Roman" w:hAnsi="Times New Roman" w:cs="Times New Roman"/>
                <w:sz w:val="20"/>
                <w:szCs w:val="20"/>
              </w:rPr>
              <w:t xml:space="preserve"> </w:t>
            </w:r>
            <w:r w:rsidR="00F23147">
              <w:rPr>
                <w:rFonts w:ascii="Times New Roman" w:hAnsi="Times New Roman" w:cs="Times New Roman"/>
                <w:sz w:val="20"/>
                <w:szCs w:val="20"/>
              </w:rPr>
              <w:t xml:space="preserve">целеустремленный, </w:t>
            </w:r>
            <w:r w:rsidR="00F23147">
              <w:rPr>
                <w:rFonts w:ascii="Times New Roman" w:hAnsi="Times New Roman" w:cs="Times New Roman"/>
                <w:sz w:val="20"/>
                <w:szCs w:val="20"/>
              </w:rPr>
              <w:t>активный и позитивный человек</w:t>
            </w:r>
            <w:r w:rsidR="00F23147">
              <w:rPr>
                <w:rFonts w:ascii="Times New Roman" w:hAnsi="Times New Roman" w:cs="Times New Roman"/>
                <w:sz w:val="20"/>
                <w:szCs w:val="20"/>
              </w:rPr>
              <w:t xml:space="preserve">, </w:t>
            </w:r>
            <w:r>
              <w:rPr>
                <w:rFonts w:ascii="Times New Roman" w:hAnsi="Times New Roman" w:cs="Times New Roman"/>
                <w:sz w:val="20"/>
                <w:szCs w:val="20"/>
              </w:rPr>
              <w:t>привыкла доводить даж</w:t>
            </w:r>
            <w:r w:rsidR="00F23147">
              <w:rPr>
                <w:rFonts w:ascii="Times New Roman" w:hAnsi="Times New Roman" w:cs="Times New Roman"/>
                <w:sz w:val="20"/>
                <w:szCs w:val="20"/>
              </w:rPr>
              <w:t>е самую сложную работу до конца.</w:t>
            </w:r>
          </w:p>
          <w:p w:rsidR="00964C25" w:rsidRDefault="00964C25" w:rsidP="00F23147">
            <w:pPr>
              <w:spacing w:line="228" w:lineRule="auto"/>
              <w:rPr>
                <w:rFonts w:ascii="Times New Roman" w:hAnsi="Times New Roman" w:cs="Times New Roman"/>
                <w:sz w:val="20"/>
                <w:szCs w:val="20"/>
              </w:rPr>
            </w:pPr>
            <w:r w:rsidRPr="00964C25">
              <w:rPr>
                <w:rFonts w:ascii="Times New Roman" w:hAnsi="Times New Roman" w:cs="Times New Roman"/>
                <w:b/>
                <w:sz w:val="20"/>
                <w:szCs w:val="20"/>
              </w:rPr>
              <w:t>Хобби:</w:t>
            </w:r>
            <w:r>
              <w:rPr>
                <w:rFonts w:ascii="Times New Roman" w:hAnsi="Times New Roman" w:cs="Times New Roman"/>
                <w:sz w:val="20"/>
                <w:szCs w:val="20"/>
              </w:rPr>
              <w:t xml:space="preserve"> организация, курирование и проведение мероприятий университетского и городского масштаба.</w:t>
            </w:r>
          </w:p>
          <w:p w:rsidR="00964C25" w:rsidRPr="00964C25" w:rsidRDefault="00964C25" w:rsidP="00F23147">
            <w:pPr>
              <w:spacing w:line="228" w:lineRule="auto"/>
              <w:rPr>
                <w:rFonts w:ascii="Times New Roman" w:hAnsi="Times New Roman" w:cs="Times New Roman"/>
                <w:sz w:val="20"/>
                <w:szCs w:val="20"/>
              </w:rPr>
            </w:pPr>
            <w:r>
              <w:t xml:space="preserve"> </w:t>
            </w:r>
            <w:r w:rsidRPr="00964C25">
              <w:rPr>
                <w:rFonts w:ascii="Times New Roman" w:hAnsi="Times New Roman" w:cs="Times New Roman"/>
                <w:sz w:val="20"/>
                <w:szCs w:val="20"/>
              </w:rPr>
              <w:t xml:space="preserve">Имею огромное желание работать. Хочу развиваться и совершенствоваться. </w:t>
            </w:r>
          </w:p>
          <w:p w:rsidR="00964C25" w:rsidRPr="00964C25" w:rsidRDefault="00964C25" w:rsidP="00F23147">
            <w:pPr>
              <w:spacing w:line="228" w:lineRule="auto"/>
              <w:rPr>
                <w:rFonts w:ascii="Times New Roman" w:hAnsi="Times New Roman" w:cs="Times New Roman"/>
                <w:b/>
                <w:sz w:val="20"/>
                <w:szCs w:val="20"/>
              </w:rPr>
            </w:pPr>
            <w:r w:rsidRPr="00964C25">
              <w:rPr>
                <w:rFonts w:ascii="Times New Roman" w:hAnsi="Times New Roman" w:cs="Times New Roman"/>
                <w:b/>
                <w:sz w:val="20"/>
                <w:szCs w:val="20"/>
              </w:rPr>
              <w:t>Сфера деятельности</w:t>
            </w:r>
            <w:r>
              <w:rPr>
                <w:rFonts w:ascii="Times New Roman" w:hAnsi="Times New Roman" w:cs="Times New Roman"/>
                <w:b/>
                <w:sz w:val="20"/>
                <w:szCs w:val="20"/>
              </w:rPr>
              <w:t>, в которой хочу реализовать себя</w:t>
            </w:r>
            <w:r w:rsidRPr="00964C25">
              <w:rPr>
                <w:rFonts w:ascii="Times New Roman" w:hAnsi="Times New Roman" w:cs="Times New Roman"/>
                <w:b/>
                <w:sz w:val="20"/>
                <w:szCs w:val="20"/>
              </w:rPr>
              <w:t xml:space="preserve">: </w:t>
            </w:r>
          </w:p>
          <w:p w:rsidR="00964C25" w:rsidRPr="00964C25" w:rsidRDefault="00964C25" w:rsidP="00F23147">
            <w:pPr>
              <w:spacing w:line="228" w:lineRule="auto"/>
              <w:rPr>
                <w:rFonts w:ascii="Times New Roman" w:hAnsi="Times New Roman" w:cs="Times New Roman"/>
                <w:sz w:val="20"/>
                <w:szCs w:val="20"/>
              </w:rPr>
            </w:pPr>
            <w:r w:rsidRPr="00964C25">
              <w:rPr>
                <w:rFonts w:ascii="Times New Roman" w:hAnsi="Times New Roman" w:cs="Times New Roman"/>
                <w:sz w:val="20"/>
                <w:szCs w:val="20"/>
              </w:rPr>
              <w:t xml:space="preserve">Контроль технической документации, разработка новых и пересмотр действующих стандартов, технических условий и других документов по стандартизации и сертификации, подготовка проведения сертификации продукции, проверка применяемых на предприятии ТНПА и других документов по стандартизации и сертификации, участие в проведении внутренних аудитов на предприятии. </w:t>
            </w:r>
          </w:p>
          <w:p w:rsidR="00F23147" w:rsidRPr="00A679F8" w:rsidRDefault="00964C25" w:rsidP="00F23147">
            <w:pPr>
              <w:spacing w:line="228" w:lineRule="auto"/>
              <w:rPr>
                <w:rFonts w:ascii="Times New Roman" w:hAnsi="Times New Roman" w:cs="Times New Roman"/>
                <w:sz w:val="20"/>
                <w:szCs w:val="20"/>
              </w:rPr>
            </w:pPr>
            <w:r w:rsidRPr="00964C25">
              <w:rPr>
                <w:rFonts w:ascii="Times New Roman" w:hAnsi="Times New Roman" w:cs="Times New Roman"/>
                <w:sz w:val="20"/>
                <w:szCs w:val="20"/>
              </w:rPr>
              <w:t>Проведение испытаний методами аналитической химии, работа с технической документацией, оформление документации о проведенных исследованиях, работа на газовом хроматографе, оптические методы анализа. Осуществление сплошного или выборочного контроля качества технологической обработки сырья, полуфабрикатов, продукции на разных стадиях производственного процесса по результатам лабораторных анализов, отделение бракованной, дефектной продукции, отбор проб составление приемо-сдаточной документации, принятие мер к предотвращению брака.</w:t>
            </w:r>
          </w:p>
        </w:tc>
      </w:tr>
      <w:tr w:rsidR="00217421" w:rsidRPr="00A679F8" w:rsidTr="00B12BDC">
        <w:tc>
          <w:tcPr>
            <w:tcW w:w="2782" w:type="dxa"/>
          </w:tcPr>
          <w:p w:rsidR="00217421" w:rsidRPr="00A679F8" w:rsidRDefault="004A61DC" w:rsidP="00B12BDC">
            <w:pPr>
              <w:spacing w:line="228" w:lineRule="auto"/>
              <w:rPr>
                <w:rFonts w:ascii="Times New Roman" w:hAnsi="Times New Roman" w:cs="Times New Roman"/>
                <w:b/>
                <w:sz w:val="20"/>
                <w:szCs w:val="20"/>
              </w:rPr>
            </w:pPr>
            <w:r w:rsidRPr="00A679F8">
              <w:rPr>
                <w:rFonts w:ascii="Times New Roman" w:hAnsi="Times New Roman" w:cs="Times New Roman"/>
                <w:b/>
                <w:sz w:val="20"/>
                <w:szCs w:val="20"/>
              </w:rPr>
              <w:t>Желаемое</w:t>
            </w:r>
            <w:r w:rsidR="00CE1367" w:rsidRPr="00A679F8">
              <w:rPr>
                <w:rFonts w:ascii="Times New Roman" w:hAnsi="Times New Roman" w:cs="Times New Roman"/>
                <w:b/>
                <w:sz w:val="20"/>
                <w:szCs w:val="20"/>
              </w:rPr>
              <w:t xml:space="preserve"> место работы (</w:t>
            </w:r>
            <w:r w:rsidR="009D339F" w:rsidRPr="00A679F8">
              <w:rPr>
                <w:rFonts w:ascii="Times New Roman" w:hAnsi="Times New Roman" w:cs="Times New Roman"/>
                <w:b/>
                <w:sz w:val="20"/>
                <w:szCs w:val="20"/>
              </w:rPr>
              <w:t>обла</w:t>
            </w:r>
            <w:r w:rsidR="007A7B46" w:rsidRPr="00A679F8">
              <w:rPr>
                <w:rFonts w:ascii="Times New Roman" w:hAnsi="Times New Roman" w:cs="Times New Roman"/>
                <w:b/>
                <w:sz w:val="20"/>
                <w:szCs w:val="20"/>
              </w:rPr>
              <w:t>сть/город/</w:t>
            </w:r>
            <w:r w:rsidR="00CE1367" w:rsidRPr="00A679F8">
              <w:rPr>
                <w:rFonts w:ascii="Times New Roman" w:hAnsi="Times New Roman" w:cs="Times New Roman"/>
                <w:b/>
                <w:sz w:val="20"/>
                <w:szCs w:val="20"/>
              </w:rPr>
              <w:t>предприятие</w:t>
            </w:r>
            <w:r w:rsidR="002F7C62" w:rsidRPr="00A679F8">
              <w:rPr>
                <w:rFonts w:ascii="Times New Roman" w:hAnsi="Times New Roman" w:cs="Times New Roman"/>
                <w:b/>
                <w:sz w:val="20"/>
                <w:szCs w:val="20"/>
              </w:rPr>
              <w:t xml:space="preserve"> и др.</w:t>
            </w:r>
            <w:r w:rsidR="00CE1367" w:rsidRPr="00A679F8">
              <w:rPr>
                <w:rFonts w:ascii="Times New Roman" w:hAnsi="Times New Roman" w:cs="Times New Roman"/>
                <w:b/>
                <w:sz w:val="20"/>
                <w:szCs w:val="20"/>
              </w:rPr>
              <w:t>)</w:t>
            </w:r>
          </w:p>
        </w:tc>
        <w:tc>
          <w:tcPr>
            <w:tcW w:w="7249" w:type="dxa"/>
          </w:tcPr>
          <w:p w:rsidR="00653E73" w:rsidRPr="00964C25" w:rsidRDefault="00653E73" w:rsidP="00B12BDC">
            <w:pPr>
              <w:spacing w:line="228" w:lineRule="auto"/>
              <w:rPr>
                <w:rFonts w:ascii="Times New Roman" w:hAnsi="Times New Roman" w:cs="Times New Roman"/>
                <w:sz w:val="20"/>
                <w:szCs w:val="20"/>
              </w:rPr>
            </w:pPr>
            <w:r w:rsidRPr="00964C25">
              <w:rPr>
                <w:rFonts w:ascii="Times New Roman" w:hAnsi="Times New Roman" w:cs="Times New Roman"/>
                <w:sz w:val="20"/>
                <w:szCs w:val="20"/>
              </w:rPr>
              <w:t>г. Минск,</w:t>
            </w:r>
            <w:r w:rsidR="00964C25">
              <w:rPr>
                <w:rFonts w:ascii="Times New Roman" w:hAnsi="Times New Roman" w:cs="Times New Roman"/>
                <w:sz w:val="20"/>
                <w:szCs w:val="20"/>
              </w:rPr>
              <w:t xml:space="preserve"> </w:t>
            </w:r>
            <w:proofErr w:type="gramStart"/>
            <w:r w:rsidR="00964C25">
              <w:rPr>
                <w:rFonts w:ascii="Times New Roman" w:hAnsi="Times New Roman" w:cs="Times New Roman"/>
                <w:sz w:val="20"/>
                <w:szCs w:val="20"/>
              </w:rPr>
              <w:t>Минская</w:t>
            </w:r>
            <w:proofErr w:type="gramEnd"/>
            <w:r w:rsidR="00964C25">
              <w:rPr>
                <w:rFonts w:ascii="Times New Roman" w:hAnsi="Times New Roman" w:cs="Times New Roman"/>
                <w:sz w:val="20"/>
                <w:szCs w:val="20"/>
              </w:rPr>
              <w:t xml:space="preserve"> обл.,</w:t>
            </w:r>
            <w:r w:rsidR="00964C25" w:rsidRPr="00964C25">
              <w:rPr>
                <w:rFonts w:ascii="Times New Roman" w:hAnsi="Times New Roman" w:cs="Times New Roman"/>
                <w:sz w:val="20"/>
                <w:szCs w:val="20"/>
              </w:rPr>
              <w:t xml:space="preserve"> </w:t>
            </w:r>
            <w:r w:rsidR="00CC065D" w:rsidRPr="00964C25">
              <w:rPr>
                <w:rFonts w:ascii="Times New Roman" w:hAnsi="Times New Roman" w:cs="Times New Roman"/>
                <w:sz w:val="20"/>
                <w:szCs w:val="20"/>
              </w:rPr>
              <w:t>г.</w:t>
            </w:r>
            <w:r w:rsidR="004115D6">
              <w:rPr>
                <w:rFonts w:ascii="Times New Roman" w:hAnsi="Times New Roman" w:cs="Times New Roman"/>
                <w:sz w:val="20"/>
                <w:szCs w:val="20"/>
              </w:rPr>
              <w:t xml:space="preserve"> Брест</w:t>
            </w:r>
          </w:p>
          <w:p w:rsidR="00217421" w:rsidRPr="00A679F8" w:rsidRDefault="00653E73" w:rsidP="00B12BDC">
            <w:pPr>
              <w:spacing w:line="228" w:lineRule="auto"/>
              <w:rPr>
                <w:rFonts w:ascii="Times New Roman" w:hAnsi="Times New Roman" w:cs="Times New Roman"/>
                <w:sz w:val="20"/>
                <w:szCs w:val="20"/>
              </w:rPr>
            </w:pPr>
            <w:r w:rsidRPr="00964C25">
              <w:rPr>
                <w:rFonts w:ascii="Times New Roman" w:hAnsi="Times New Roman" w:cs="Times New Roman"/>
                <w:sz w:val="20"/>
                <w:szCs w:val="20"/>
              </w:rPr>
              <w:t>Рассматриваю различные предложения со стороны стабильных предприятий и организаций.</w:t>
            </w:r>
          </w:p>
        </w:tc>
      </w:tr>
    </w:tbl>
    <w:p w:rsidR="00217421" w:rsidRPr="006D5524" w:rsidRDefault="00217421" w:rsidP="00A475C8">
      <w:pPr>
        <w:spacing w:after="0" w:line="228" w:lineRule="auto"/>
        <w:rPr>
          <w:rFonts w:ascii="Times New Roman" w:hAnsi="Times New Roman" w:cs="Times New Roman"/>
        </w:rPr>
      </w:pPr>
    </w:p>
    <w:sectPr w:rsidR="00217421" w:rsidRPr="006D5524" w:rsidSect="00A475C8">
      <w:pgSz w:w="11906" w:h="16838"/>
      <w:pgMar w:top="567" w:right="424"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CF6" w:rsidRDefault="00BC2CF6" w:rsidP="006D5524">
      <w:pPr>
        <w:spacing w:after="0" w:line="240" w:lineRule="auto"/>
      </w:pPr>
      <w:r>
        <w:separator/>
      </w:r>
    </w:p>
  </w:endnote>
  <w:endnote w:type="continuationSeparator" w:id="0">
    <w:p w:rsidR="00BC2CF6" w:rsidRDefault="00BC2CF6" w:rsidP="006D5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CF6" w:rsidRDefault="00BC2CF6" w:rsidP="006D5524">
      <w:pPr>
        <w:spacing w:after="0" w:line="240" w:lineRule="auto"/>
      </w:pPr>
      <w:r>
        <w:separator/>
      </w:r>
    </w:p>
  </w:footnote>
  <w:footnote w:type="continuationSeparator" w:id="0">
    <w:p w:rsidR="00BC2CF6" w:rsidRDefault="00BC2CF6" w:rsidP="006D5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603D9"/>
    <w:multiLevelType w:val="hybridMultilevel"/>
    <w:tmpl w:val="FA32E79E"/>
    <w:lvl w:ilvl="0" w:tplc="E46A6A6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C40592"/>
    <w:multiLevelType w:val="multilevel"/>
    <w:tmpl w:val="05BAE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FB"/>
    <w:rsid w:val="000437C3"/>
    <w:rsid w:val="000709F5"/>
    <w:rsid w:val="000773E8"/>
    <w:rsid w:val="00111AA6"/>
    <w:rsid w:val="00170849"/>
    <w:rsid w:val="00182C8B"/>
    <w:rsid w:val="0020290C"/>
    <w:rsid w:val="00212896"/>
    <w:rsid w:val="00217421"/>
    <w:rsid w:val="00234473"/>
    <w:rsid w:val="0026392F"/>
    <w:rsid w:val="002F7C62"/>
    <w:rsid w:val="003028A4"/>
    <w:rsid w:val="003227F3"/>
    <w:rsid w:val="00326DE9"/>
    <w:rsid w:val="003511BB"/>
    <w:rsid w:val="003616C0"/>
    <w:rsid w:val="00383EF4"/>
    <w:rsid w:val="003B3F17"/>
    <w:rsid w:val="003C22AA"/>
    <w:rsid w:val="004115D6"/>
    <w:rsid w:val="004709F7"/>
    <w:rsid w:val="004A61DC"/>
    <w:rsid w:val="004B3953"/>
    <w:rsid w:val="004D6D01"/>
    <w:rsid w:val="004D7887"/>
    <w:rsid w:val="00506DF6"/>
    <w:rsid w:val="00555057"/>
    <w:rsid w:val="005604D4"/>
    <w:rsid w:val="005744E2"/>
    <w:rsid w:val="005D7C6B"/>
    <w:rsid w:val="005E27B0"/>
    <w:rsid w:val="005F5624"/>
    <w:rsid w:val="00610513"/>
    <w:rsid w:val="0062170C"/>
    <w:rsid w:val="00651C15"/>
    <w:rsid w:val="00653E73"/>
    <w:rsid w:val="00682EC8"/>
    <w:rsid w:val="006D5524"/>
    <w:rsid w:val="006F363B"/>
    <w:rsid w:val="0070703B"/>
    <w:rsid w:val="00716452"/>
    <w:rsid w:val="00733FAA"/>
    <w:rsid w:val="007477EE"/>
    <w:rsid w:val="007A1FD9"/>
    <w:rsid w:val="007A7B46"/>
    <w:rsid w:val="007F1500"/>
    <w:rsid w:val="00837374"/>
    <w:rsid w:val="008475C7"/>
    <w:rsid w:val="0085557A"/>
    <w:rsid w:val="008636F0"/>
    <w:rsid w:val="00875EF4"/>
    <w:rsid w:val="00887623"/>
    <w:rsid w:val="008D619A"/>
    <w:rsid w:val="008F363F"/>
    <w:rsid w:val="00921CC6"/>
    <w:rsid w:val="00964C25"/>
    <w:rsid w:val="00980F15"/>
    <w:rsid w:val="009D1B18"/>
    <w:rsid w:val="009D339F"/>
    <w:rsid w:val="009F5171"/>
    <w:rsid w:val="00A05CD0"/>
    <w:rsid w:val="00A475C8"/>
    <w:rsid w:val="00A544B4"/>
    <w:rsid w:val="00A679F8"/>
    <w:rsid w:val="00AB443D"/>
    <w:rsid w:val="00AC25F5"/>
    <w:rsid w:val="00AE1EFB"/>
    <w:rsid w:val="00AE3F34"/>
    <w:rsid w:val="00B12BDC"/>
    <w:rsid w:val="00B653AF"/>
    <w:rsid w:val="00B713BB"/>
    <w:rsid w:val="00B96068"/>
    <w:rsid w:val="00BA1610"/>
    <w:rsid w:val="00BC24C1"/>
    <w:rsid w:val="00BC2CF6"/>
    <w:rsid w:val="00BE746B"/>
    <w:rsid w:val="00BF0945"/>
    <w:rsid w:val="00C2740B"/>
    <w:rsid w:val="00C42952"/>
    <w:rsid w:val="00C66160"/>
    <w:rsid w:val="00CB2069"/>
    <w:rsid w:val="00CB65A4"/>
    <w:rsid w:val="00CC065D"/>
    <w:rsid w:val="00CE1367"/>
    <w:rsid w:val="00D2427A"/>
    <w:rsid w:val="00D81FE5"/>
    <w:rsid w:val="00DB371B"/>
    <w:rsid w:val="00DB4FA6"/>
    <w:rsid w:val="00DB5C7E"/>
    <w:rsid w:val="00DB7C8E"/>
    <w:rsid w:val="00DF7F37"/>
    <w:rsid w:val="00E3034B"/>
    <w:rsid w:val="00E31F3D"/>
    <w:rsid w:val="00E370B4"/>
    <w:rsid w:val="00E64A3F"/>
    <w:rsid w:val="00E6728D"/>
    <w:rsid w:val="00F23147"/>
    <w:rsid w:val="00F506EB"/>
    <w:rsid w:val="00F919F2"/>
    <w:rsid w:val="00FE2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53E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5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524"/>
  </w:style>
  <w:style w:type="paragraph" w:styleId="a5">
    <w:name w:val="footer"/>
    <w:basedOn w:val="a"/>
    <w:link w:val="a6"/>
    <w:uiPriority w:val="99"/>
    <w:unhideWhenUsed/>
    <w:rsid w:val="006D55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524"/>
  </w:style>
  <w:style w:type="table" w:styleId="a7">
    <w:name w:val="Table Grid"/>
    <w:basedOn w:val="a1"/>
    <w:uiPriority w:val="59"/>
    <w:rsid w:val="005E2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D619A"/>
    <w:pPr>
      <w:ind w:left="720"/>
      <w:contextualSpacing/>
    </w:pPr>
  </w:style>
  <w:style w:type="character" w:customStyle="1" w:styleId="20">
    <w:name w:val="Заголовок 2 Знак"/>
    <w:basedOn w:val="a0"/>
    <w:link w:val="2"/>
    <w:uiPriority w:val="9"/>
    <w:rsid w:val="00653E73"/>
    <w:rPr>
      <w:rFonts w:ascii="Times New Roman" w:eastAsia="Times New Roman" w:hAnsi="Times New Roman" w:cs="Times New Roman"/>
      <w:b/>
      <w:bCs/>
      <w:sz w:val="36"/>
      <w:szCs w:val="36"/>
      <w:lang w:eastAsia="ru-RU"/>
    </w:rPr>
  </w:style>
  <w:style w:type="character" w:styleId="a9">
    <w:name w:val="Hyperlink"/>
    <w:basedOn w:val="a0"/>
    <w:uiPriority w:val="99"/>
    <w:semiHidden/>
    <w:unhideWhenUsed/>
    <w:rsid w:val="00653E73"/>
    <w:rPr>
      <w:color w:val="0000FF"/>
      <w:u w:val="single"/>
    </w:rPr>
  </w:style>
  <w:style w:type="character" w:styleId="aa">
    <w:name w:val="Strong"/>
    <w:basedOn w:val="a0"/>
    <w:uiPriority w:val="22"/>
    <w:qFormat/>
    <w:rsid w:val="00CC065D"/>
    <w:rPr>
      <w:b/>
      <w:bCs/>
    </w:rPr>
  </w:style>
  <w:style w:type="paragraph" w:styleId="ab">
    <w:name w:val="Balloon Text"/>
    <w:basedOn w:val="a"/>
    <w:link w:val="ac"/>
    <w:uiPriority w:val="99"/>
    <w:semiHidden/>
    <w:unhideWhenUsed/>
    <w:rsid w:val="00964C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4C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53E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5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524"/>
  </w:style>
  <w:style w:type="paragraph" w:styleId="a5">
    <w:name w:val="footer"/>
    <w:basedOn w:val="a"/>
    <w:link w:val="a6"/>
    <w:uiPriority w:val="99"/>
    <w:unhideWhenUsed/>
    <w:rsid w:val="006D55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524"/>
  </w:style>
  <w:style w:type="table" w:styleId="a7">
    <w:name w:val="Table Grid"/>
    <w:basedOn w:val="a1"/>
    <w:uiPriority w:val="59"/>
    <w:rsid w:val="005E2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D619A"/>
    <w:pPr>
      <w:ind w:left="720"/>
      <w:contextualSpacing/>
    </w:pPr>
  </w:style>
  <w:style w:type="character" w:customStyle="1" w:styleId="20">
    <w:name w:val="Заголовок 2 Знак"/>
    <w:basedOn w:val="a0"/>
    <w:link w:val="2"/>
    <w:uiPriority w:val="9"/>
    <w:rsid w:val="00653E73"/>
    <w:rPr>
      <w:rFonts w:ascii="Times New Roman" w:eastAsia="Times New Roman" w:hAnsi="Times New Roman" w:cs="Times New Roman"/>
      <w:b/>
      <w:bCs/>
      <w:sz w:val="36"/>
      <w:szCs w:val="36"/>
      <w:lang w:eastAsia="ru-RU"/>
    </w:rPr>
  </w:style>
  <w:style w:type="character" w:styleId="a9">
    <w:name w:val="Hyperlink"/>
    <w:basedOn w:val="a0"/>
    <w:uiPriority w:val="99"/>
    <w:semiHidden/>
    <w:unhideWhenUsed/>
    <w:rsid w:val="00653E73"/>
    <w:rPr>
      <w:color w:val="0000FF"/>
      <w:u w:val="single"/>
    </w:rPr>
  </w:style>
  <w:style w:type="character" w:styleId="aa">
    <w:name w:val="Strong"/>
    <w:basedOn w:val="a0"/>
    <w:uiPriority w:val="22"/>
    <w:qFormat/>
    <w:rsid w:val="00CC065D"/>
    <w:rPr>
      <w:b/>
      <w:bCs/>
    </w:rPr>
  </w:style>
  <w:style w:type="paragraph" w:styleId="ab">
    <w:name w:val="Balloon Text"/>
    <w:basedOn w:val="a"/>
    <w:link w:val="ac"/>
    <w:uiPriority w:val="99"/>
    <w:semiHidden/>
    <w:unhideWhenUsed/>
    <w:rsid w:val="00964C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4C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844224">
      <w:bodyDiv w:val="1"/>
      <w:marLeft w:val="0"/>
      <w:marRight w:val="0"/>
      <w:marTop w:val="0"/>
      <w:marBottom w:val="0"/>
      <w:divBdr>
        <w:top w:val="none" w:sz="0" w:space="0" w:color="auto"/>
        <w:left w:val="none" w:sz="0" w:space="0" w:color="auto"/>
        <w:bottom w:val="none" w:sz="0" w:space="0" w:color="auto"/>
        <w:right w:val="none" w:sz="0" w:space="0" w:color="auto"/>
      </w:divBdr>
    </w:div>
    <w:div w:id="1955752217">
      <w:bodyDiv w:val="1"/>
      <w:marLeft w:val="0"/>
      <w:marRight w:val="0"/>
      <w:marTop w:val="0"/>
      <w:marBottom w:val="0"/>
      <w:divBdr>
        <w:top w:val="none" w:sz="0" w:space="0" w:color="auto"/>
        <w:left w:val="none" w:sz="0" w:space="0" w:color="auto"/>
        <w:bottom w:val="none" w:sz="0" w:space="0" w:color="auto"/>
        <w:right w:val="none" w:sz="0" w:space="0" w:color="auto"/>
      </w:divBdr>
      <w:divsChild>
        <w:div w:id="1553033119">
          <w:marLeft w:val="0"/>
          <w:marRight w:val="0"/>
          <w:marTop w:val="0"/>
          <w:marBottom w:val="0"/>
          <w:divBdr>
            <w:top w:val="none" w:sz="0" w:space="0" w:color="auto"/>
            <w:left w:val="none" w:sz="0" w:space="0" w:color="auto"/>
            <w:bottom w:val="none" w:sz="0" w:space="0" w:color="auto"/>
            <w:right w:val="none" w:sz="0" w:space="0" w:color="auto"/>
          </w:divBdr>
        </w:div>
      </w:divsChild>
    </w:div>
    <w:div w:id="211158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2016-10-04T08:55:00Z</cp:lastPrinted>
  <dcterms:created xsi:type="dcterms:W3CDTF">2019-07-10T06:50:00Z</dcterms:created>
  <dcterms:modified xsi:type="dcterms:W3CDTF">2019-07-10T06:50:00Z</dcterms:modified>
</cp:coreProperties>
</file>