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DB" w:rsidRDefault="004D10DB" w:rsidP="004D10D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ПОРТФОЛИО ВЫПУСКНИКА ФАКУЛЬТЕТА </w:t>
      </w:r>
      <w:proofErr w:type="spellStart"/>
      <w:r>
        <w:rPr>
          <w:rFonts w:ascii="Times New Roman" w:hAnsi="Times New Roman" w:cs="Times New Roman"/>
          <w:b/>
          <w:sz w:val="28"/>
        </w:rPr>
        <w:t>ТОВ</w:t>
      </w:r>
      <w:proofErr w:type="spellEnd"/>
    </w:p>
    <w:p w:rsidR="004D10DB" w:rsidRDefault="004D10DB" w:rsidP="004D10D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172085</wp:posOffset>
            </wp:positionV>
            <wp:extent cx="2352675" cy="3524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5322" w:tblpY="-50"/>
        <w:tblW w:w="0" w:type="auto"/>
        <w:tblInd w:w="0" w:type="dxa"/>
        <w:tblLook w:val="04A0" w:firstRow="1" w:lastRow="0" w:firstColumn="1" w:lastColumn="0" w:noHBand="0" w:noVBand="1"/>
      </w:tblPr>
      <w:tblGrid>
        <w:gridCol w:w="2315"/>
        <w:gridCol w:w="3838"/>
      </w:tblGrid>
      <w:tr w:rsidR="004D10DB" w:rsidTr="004D10DB">
        <w:trPr>
          <w:trHeight w:val="65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Руцкая Юлия Сергеевна</w:t>
            </w:r>
          </w:p>
        </w:tc>
      </w:tr>
      <w:tr w:rsidR="004D10DB" w:rsidTr="004D10DB">
        <w:trPr>
          <w:trHeight w:val="8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03.09.1998 (Республика Беларусь)</w:t>
            </w:r>
          </w:p>
        </w:tc>
      </w:tr>
      <w:tr w:rsidR="004D10DB" w:rsidTr="004D10DB">
        <w:trPr>
          <w:trHeight w:val="4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</w:p>
        </w:tc>
      </w:tr>
      <w:tr w:rsidR="004D10DB" w:rsidTr="004D10DB">
        <w:trPr>
          <w:trHeight w:val="43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ФХСМП</w:t>
            </w:r>
            <w:proofErr w:type="spellEnd"/>
          </w:p>
        </w:tc>
      </w:tr>
      <w:tr w:rsidR="004D10DB" w:rsidTr="004D10DB">
        <w:trPr>
          <w:trHeight w:val="4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4D10DB" w:rsidTr="004D10DB">
        <w:trPr>
          <w:trHeight w:val="12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город Лида</w:t>
            </w:r>
          </w:p>
        </w:tc>
      </w:tr>
      <w:tr w:rsidR="004D10DB" w:rsidTr="004D10DB">
        <w:trPr>
          <w:trHeight w:val="4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ruckaya1998@mail.ru</w:t>
            </w:r>
            <w:proofErr w:type="spellEnd"/>
          </w:p>
        </w:tc>
      </w:tr>
      <w:tr w:rsidR="004D10DB" w:rsidTr="004D10DB">
        <w:trPr>
          <w:trHeight w:val="4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DB" w:rsidTr="004D10DB">
        <w:trPr>
          <w:trHeight w:val="4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B" w:rsidRDefault="004D10D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97"/>
        <w:tblW w:w="9448" w:type="dxa"/>
        <w:tblInd w:w="0" w:type="dxa"/>
        <w:tblLook w:val="04A0" w:firstRow="1" w:lastRow="0" w:firstColumn="1" w:lastColumn="0" w:noHBand="0" w:noVBand="1"/>
      </w:tblPr>
      <w:tblGrid>
        <w:gridCol w:w="2741"/>
        <w:gridCol w:w="6707"/>
      </w:tblGrid>
      <w:tr w:rsidR="004D10DB" w:rsidTr="004D10DB">
        <w:trPr>
          <w:trHeight w:val="658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дисциплины по специальности, изучаемые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БГТУ</w:t>
            </w:r>
            <w:proofErr w:type="spellEnd"/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Подтверждение соответствия пищевых продуктов;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Техническое нормирование и стандартизация;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Квалиметрия систем, процессов и продукции;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Системы управления качеством;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Резонансные методы измерения;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Статистические методы управления качеством продукции;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Хроматография и электрофорез в контроле качества пищевых продуктов;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Требования безопасности при сертификации пищевых продуктов;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Пищевая химия;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Химико-аналитический контроль пищевых продуктов;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Сенсорный контроль качества пищевых продуктов;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Оптические методы и приборы контроля качества пищевых продуктов;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Учебно-исследовательская работа студентов;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Микробиологические методы контроля качества пищевых продуктов;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Технология пищевых производств;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Организация и технология испытаний;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Научно-техническая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Химико-аналитический контроль пищевой продукции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Техническое нормирование и стандартизация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Экономика предприятия стандартизации и сертификации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Пищевая химия </w:t>
            </w:r>
          </w:p>
          <w:p w:rsidR="004D10DB" w:rsidRDefault="004D10DB" w:rsidP="004D10D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Организация и технология испытаний</w:t>
            </w:r>
          </w:p>
        </w:tc>
      </w:tr>
    </w:tbl>
    <w:p w:rsidR="004D10DB" w:rsidRDefault="004D10DB" w:rsidP="004D10DB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</w:t>
      </w:r>
      <w:r>
        <w:rPr>
          <w:rFonts w:ascii="Times New Roman" w:hAnsi="Times New Roman" w:cs="Times New Roman"/>
          <w:b/>
          <w:sz w:val="20"/>
          <w:szCs w:val="20"/>
        </w:rPr>
        <w:t>учения</w:t>
      </w:r>
    </w:p>
    <w:p w:rsidR="004D10DB" w:rsidRPr="004D10DB" w:rsidRDefault="004D10DB" w:rsidP="004D10DB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236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6623"/>
      </w:tblGrid>
      <w:tr w:rsidR="004D10DB" w:rsidTr="002770F2">
        <w:trPr>
          <w:trHeight w:val="67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4D10DB" w:rsidTr="002770F2">
        <w:trPr>
          <w:trHeight w:val="51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40" w:lineRule="auto"/>
              <w:rPr>
                <w:rStyle w:val="a4"/>
                <w:rFonts w:eastAsia="Times New Roman"/>
                <w:color w:val="auto"/>
                <w:shd w:val="clear" w:color="auto" w:fill="FFFFFF"/>
                <w:lang w:eastAsia="ru-RU"/>
              </w:rPr>
            </w:pPr>
            <w:hyperlink r:id="rId6" w:history="1"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hd w:val="clear" w:color="auto" w:fill="FFFFFF"/>
                  <w:lang w:eastAsia="ru-RU"/>
                </w:rPr>
                <w:t>СООО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hd w:val="clear" w:color="auto" w:fill="FFFFFF"/>
                  <w:lang w:eastAsia="ru-RU"/>
                </w:rPr>
                <w:t xml:space="preserve"> «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hd w:val="clear" w:color="auto" w:fill="FFFFFF"/>
                  <w:lang w:eastAsia="ru-RU"/>
                </w:rPr>
                <w:t>Энарг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hd w:val="clear" w:color="auto" w:fill="FFFFFF"/>
                  <w:lang w:eastAsia="ru-RU"/>
                </w:rPr>
                <w:t>»</w:t>
              </w:r>
            </w:hyperlink>
          </w:p>
          <w:p w:rsidR="004D10DB" w:rsidRDefault="004D10DB">
            <w:pPr>
              <w:spacing w:after="0" w:line="228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«Лидский молочно-консервный </w:t>
            </w:r>
            <w:r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комбинат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4D10DB" w:rsidTr="002770F2">
        <w:trPr>
          <w:trHeight w:val="181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 xml:space="preserve">катов, подтверждающих знание языка: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ТОЕFL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FСЕ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СРЕ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ВЕС и т.д.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 w:rsidP="008B5D11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начальный;</w:t>
            </w:r>
          </w:p>
          <w:p w:rsidR="004D10DB" w:rsidRDefault="004D10DB" w:rsidP="008B5D11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элементарный (английский);</w:t>
            </w:r>
          </w:p>
          <w:p w:rsidR="004D10DB" w:rsidRDefault="004D10DB" w:rsidP="008B5D11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средний;</w:t>
            </w:r>
          </w:p>
          <w:p w:rsidR="004D10DB" w:rsidRDefault="004D10DB" w:rsidP="008B5D11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4D10DB" w:rsidRDefault="004D10DB" w:rsidP="008B5D11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</w:tc>
      </w:tr>
      <w:tr w:rsidR="004D10DB" w:rsidTr="002770F2">
        <w:trPr>
          <w:trHeight w:val="136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базовым пакетом программ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водительское удостоверение </w:t>
            </w:r>
          </w:p>
        </w:tc>
      </w:tr>
      <w:tr w:rsidR="004D10DB" w:rsidTr="002770F2">
        <w:trPr>
          <w:trHeight w:val="114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деятельность (участие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конференциях, семинарах, научные публикации и др.)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Принимала участие в научно-исследовательской деятельности 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кафедре  </w:t>
            </w:r>
            <w:proofErr w:type="spellStart"/>
            <w:r>
              <w:rPr>
                <w:rFonts w:ascii="Times New Roman" w:hAnsi="Times New Roman" w:cs="Times New Roman"/>
              </w:rPr>
              <w:t>ФХМСП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научной конференция среди студентов кафедры </w:t>
            </w:r>
            <w:proofErr w:type="spellStart"/>
            <w:r>
              <w:rPr>
                <w:rFonts w:ascii="Times New Roman" w:hAnsi="Times New Roman" w:cs="Times New Roman"/>
              </w:rPr>
              <w:t>ФХМСП</w:t>
            </w:r>
            <w:proofErr w:type="spellEnd"/>
            <w:r>
              <w:rPr>
                <w:rFonts w:ascii="Times New Roman" w:hAnsi="Times New Roman" w:cs="Times New Roman"/>
              </w:rPr>
              <w:t>, а также во внутриуниверситетской олимпиаде по физике и химии.</w:t>
            </w:r>
          </w:p>
        </w:tc>
      </w:tr>
      <w:tr w:rsidR="004D10DB" w:rsidTr="002770F2">
        <w:trPr>
          <w:trHeight w:val="23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Являюсь старостой группы на протяжении всего периода обучения </w:t>
            </w:r>
          </w:p>
        </w:tc>
      </w:tr>
    </w:tbl>
    <w:p w:rsidR="004D10DB" w:rsidRDefault="004D10DB" w:rsidP="004D10D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10DB" w:rsidRDefault="004D10DB" w:rsidP="004D10D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ІІІ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3"/>
        <w:tblpPr w:leftFromText="181" w:rightFromText="181" w:vertAnchor="text" w:horzAnchor="margin" w:tblpX="109" w:tblpY="5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6564"/>
      </w:tblGrid>
      <w:tr w:rsidR="004D10DB" w:rsidTr="004D10DB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сфере деятельности, связанной со специальностью, а также совершенствование знаний английского языка.  Одновременно с этим работа над личностными качествами.</w:t>
            </w:r>
          </w:p>
        </w:tc>
      </w:tr>
      <w:tr w:rsidR="004D10DB" w:rsidTr="004D10DB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DB" w:rsidRDefault="004D10D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 по специальности в г. Лида.</w:t>
            </w:r>
          </w:p>
        </w:tc>
      </w:tr>
    </w:tbl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4D10DB" w:rsidRDefault="004D10DB" w:rsidP="004D10DB">
      <w:pPr>
        <w:spacing w:after="0" w:line="228" w:lineRule="auto"/>
        <w:rPr>
          <w:rFonts w:ascii="Times New Roman" w:hAnsi="Times New Roman" w:cs="Times New Roman"/>
        </w:rPr>
      </w:pPr>
    </w:p>
    <w:p w:rsidR="005D2DCF" w:rsidRDefault="005D2DCF"/>
    <w:sectPr w:rsidR="005D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A57F1"/>
    <w:multiLevelType w:val="multilevel"/>
    <w:tmpl w:val="CBBC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7"/>
    <w:rsid w:val="00190437"/>
    <w:rsid w:val="002770F2"/>
    <w:rsid w:val="004D10DB"/>
    <w:rsid w:val="005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9D2B-6DC9-4458-B667-47547AB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D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10DB"/>
    <w:rPr>
      <w:color w:val="0000FF"/>
      <w:u w:val="single"/>
    </w:rPr>
  </w:style>
  <w:style w:type="character" w:styleId="a5">
    <w:name w:val="Emphasis"/>
    <w:basedOn w:val="a0"/>
    <w:uiPriority w:val="20"/>
    <w:qFormat/>
    <w:rsid w:val="004D1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uktgoda.by/2013-10-21-13-19-04/item/sooo-enar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2019-10-01T12:48:00Z</dcterms:created>
  <dcterms:modified xsi:type="dcterms:W3CDTF">2019-10-01T12:51:00Z</dcterms:modified>
</cp:coreProperties>
</file>