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</w:t>
      </w:r>
      <w:proofErr w:type="gramStart"/>
      <w:r w:rsidR="004A61DC">
        <w:rPr>
          <w:rFonts w:ascii="Times New Roman" w:hAnsi="Times New Roman" w:cs="Times New Roman"/>
          <w:b/>
          <w:sz w:val="28"/>
        </w:rPr>
        <w:t>ТОВ</w:t>
      </w:r>
      <w:proofErr w:type="gramEnd"/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9D1F6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9D1F6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  <w:r w:rsidR="00830978">
              <w:rPr>
                <w:rFonts w:ascii="Times New Roman" w:hAnsi="Times New Roman" w:cs="Times New Roman"/>
              </w:rPr>
              <w:t>.1997/РБ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83097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83097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Физико˗химические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методы сертификации продовольственных товаров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83097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9D1F63" w:rsidP="009D1F63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Витебская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Поставский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а.г</w:t>
            </w:r>
            <w:proofErr w:type="spellEnd"/>
            <w:r>
              <w:rPr>
                <w:rFonts w:ascii="Times New Roman" w:hAnsi="Times New Roman" w:cs="Times New Roman"/>
              </w:rPr>
              <w:t>. Дуниловичи, ул. Рабочая, 7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D1F6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9D1F63" w:rsidRDefault="009D1F63" w:rsidP="00830978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sharinskaya.nata</w:t>
            </w:r>
            <w:proofErr w:type="spellEnd"/>
            <w:r w:rsidR="00830978" w:rsidRPr="009D1F63">
              <w:rPr>
                <w:rFonts w:ascii="Times New Roman" w:hAnsi="Times New Roman" w:cs="Times New Roman"/>
              </w:rPr>
              <w:t>@</w:t>
            </w:r>
            <w:r w:rsidR="00830978">
              <w:rPr>
                <w:rFonts w:ascii="Times New Roman" w:hAnsi="Times New Roman" w:cs="Times New Roman"/>
                <w:lang w:val="en-US"/>
              </w:rPr>
              <w:t>mail</w:t>
            </w:r>
            <w:r w:rsidR="00830978" w:rsidRPr="009D1F63">
              <w:rPr>
                <w:rFonts w:ascii="Times New Roman" w:hAnsi="Times New Roman" w:cs="Times New Roman"/>
              </w:rPr>
              <w:t>.</w:t>
            </w:r>
            <w:proofErr w:type="spellStart"/>
            <w:r w:rsidR="0083097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bookmarkStart w:id="0" w:name="_GoBack"/>
            <w:bookmarkEnd w:id="0"/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9D1F63" w:rsidRDefault="00830978" w:rsidP="009D1F63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be-BY"/>
              </w:rPr>
              <w:t>+375</w:t>
            </w:r>
            <w:r w:rsidR="009D1F63">
              <w:rPr>
                <w:rFonts w:ascii="Times New Roman" w:hAnsi="Times New Roman" w:cs="Times New Roman"/>
                <w:lang w:val="en-US"/>
              </w:rPr>
              <w:t xml:space="preserve"> 33 386 79 40 </w:t>
            </w:r>
            <w:r>
              <w:rPr>
                <w:rFonts w:ascii="Times New Roman" w:hAnsi="Times New Roman" w:cs="Times New Roman"/>
                <w:lang w:val="be-BY"/>
              </w:rPr>
              <w:t>(мтс)</w:t>
            </w:r>
          </w:p>
        </w:tc>
      </w:tr>
    </w:tbl>
    <w:p w:rsidR="005D7C6B" w:rsidRPr="00DF7F37" w:rsidRDefault="009D1F63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475795" cy="2011169"/>
            <wp:effectExtent l="19050" t="0" r="0" b="0"/>
            <wp:docPr id="1" name="Рисунок 0" descr="dI-FYdld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-FYdldmI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843" cy="202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B80D7C" w:rsidTr="00716452">
        <w:trPr>
          <w:trHeight w:val="1406"/>
        </w:trPr>
        <w:tc>
          <w:tcPr>
            <w:tcW w:w="2782" w:type="dxa"/>
          </w:tcPr>
          <w:p w:rsidR="00C66160" w:rsidRPr="00B80D7C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B80D7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B80D7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B80D7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B80D7C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B80D7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B80D7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B80D7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B80D7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1. Техническое нормирование и стандартизация;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 2. Квалиметрия систем, процессов и продукции;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3. Системы управления качеством;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4. Метрология;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5. Резонансные методы измерения;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6. Радиохимия;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7. Статистические методы управления качеством продукции;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8. Хроматография и электрофорез в контроле качества пищевых продуктов;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9. Требования безопасности при сертификации пищевых продуктов;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773A07" w:rsidRPr="00B80D7C">
              <w:rPr>
                <w:rFonts w:ascii="Times New Roman" w:hAnsi="Times New Roman" w:cs="Times New Roman"/>
                <w:sz w:val="20"/>
                <w:szCs w:val="20"/>
              </w:rPr>
              <w:t>Пищевая химия</w:t>
            </w: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11. Химико-аналитический контроль пищевых продуктов;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12. Сенсорный контроль качества пищевых продуктов;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13. Оптические методы и приборы контроля качества пищевых продуктов; </w:t>
            </w:r>
          </w:p>
          <w:p w:rsid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14. Микробиологические методы контроля качества пищевых продуктов;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 15. Технология пищевых производств;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 16. Организация и технология испытаний;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17. Научно-техническая экспертиза и </w:t>
            </w:r>
            <w:proofErr w:type="spellStart"/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нормоконтроль</w:t>
            </w:r>
            <w:proofErr w:type="spellEnd"/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18. Подтверждение соответствия пищевых продуктов. </w:t>
            </w:r>
          </w:p>
          <w:p w:rsidR="00C42952" w:rsidRPr="00B80D7C" w:rsidRDefault="00C4295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D7C" w:rsidRDefault="00B80D7C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D7C" w:rsidRDefault="00B80D7C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78" w:rsidRPr="00B80D7C" w:rsidRDefault="00830978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1. Пищевая химия; </w:t>
            </w:r>
          </w:p>
          <w:p w:rsidR="00830978" w:rsidRPr="00B80D7C" w:rsidRDefault="00830978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Организация и технология испытаний: </w:t>
            </w:r>
          </w:p>
          <w:p w:rsidR="00830978" w:rsidRPr="00B80D7C" w:rsidRDefault="00830978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3. Техническое нормирование и стандартизация; </w:t>
            </w:r>
          </w:p>
          <w:p w:rsidR="00830978" w:rsidRPr="00B80D7C" w:rsidRDefault="00830978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4. Химико-аналитический контроль пищевых продуктов;</w:t>
            </w:r>
          </w:p>
          <w:p w:rsidR="00830978" w:rsidRPr="00B80D7C" w:rsidRDefault="00830978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5. Экономика и управление на предприятиях сертификации и стандартизации</w:t>
            </w:r>
          </w:p>
          <w:p w:rsidR="0070703B" w:rsidRPr="00B80D7C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B80D7C" w:rsidTr="00C66160">
        <w:tc>
          <w:tcPr>
            <w:tcW w:w="2782" w:type="dxa"/>
          </w:tcPr>
          <w:p w:rsidR="00C66160" w:rsidRPr="00B80D7C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8960A0" w:rsidRDefault="00174EF4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0A0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896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9F2" w:rsidRPr="00B80D7C" w:rsidTr="00C66160">
        <w:tc>
          <w:tcPr>
            <w:tcW w:w="2782" w:type="dxa"/>
          </w:tcPr>
          <w:p w:rsidR="00F919F2" w:rsidRPr="00B80D7C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B80D7C" w:rsidRDefault="00773A0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СОАО «Коммунарка»</w:t>
            </w:r>
          </w:p>
        </w:tc>
      </w:tr>
      <w:tr w:rsidR="00C66160" w:rsidRPr="00B80D7C" w:rsidTr="00C66160">
        <w:tc>
          <w:tcPr>
            <w:tcW w:w="2782" w:type="dxa"/>
          </w:tcPr>
          <w:p w:rsidR="00182C8B" w:rsidRPr="00B80D7C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B80D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B80D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B80D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</w:t>
            </w:r>
            <w:proofErr w:type="gramStart"/>
            <w:r w:rsidR="003227F3" w:rsidRPr="00B80D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B80D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</w:tcPr>
          <w:p w:rsidR="00875EF4" w:rsidRPr="00B80D7C" w:rsidRDefault="008960A0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0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</w:t>
            </w:r>
            <w:r w:rsidR="00F506EB" w:rsidRPr="008960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ачальный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(польский)</w:t>
            </w:r>
            <w:r w:rsidR="00875EF4" w:rsidRPr="00B8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B80D7C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7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элементарный</w:t>
            </w:r>
            <w:r w:rsidR="00773A07" w:rsidRPr="00B8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773A07" w:rsidRPr="00B8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ангийский</w:t>
            </w:r>
            <w:proofErr w:type="spellEnd"/>
            <w:r w:rsidR="00773A07" w:rsidRPr="00B8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875EF4" w:rsidRPr="00B8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B80D7C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F506EB" w:rsidRPr="00B80D7C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B80D7C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8960A0" w:rsidTr="00C66160">
        <w:tc>
          <w:tcPr>
            <w:tcW w:w="2782" w:type="dxa"/>
          </w:tcPr>
          <w:p w:rsidR="00C66160" w:rsidRPr="00B80D7C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(курсы, семинары, стажировки, владение специализированными компьютерными </w:t>
            </w:r>
            <w:r w:rsidR="008475C7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программами</w:t>
            </w:r>
            <w:r w:rsidR="00980F15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8960A0" w:rsidRDefault="00773A07" w:rsidP="008960A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</w:t>
            </w:r>
            <w:r w:rsidRPr="00B80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 Word, Excel, PowerPoint</w:t>
            </w:r>
          </w:p>
        </w:tc>
      </w:tr>
      <w:tr w:rsidR="00C66160" w:rsidRPr="00B80D7C" w:rsidTr="00C66160">
        <w:tc>
          <w:tcPr>
            <w:tcW w:w="2782" w:type="dxa"/>
          </w:tcPr>
          <w:p w:rsidR="00C66160" w:rsidRPr="00B80D7C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</w:t>
            </w:r>
            <w:r w:rsidR="007A1FD9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174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174EF4" w:rsidRDefault="00773A07" w:rsidP="00174E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Участие в конференции по политологии</w:t>
            </w:r>
            <w:r w:rsidR="00174EF4">
              <w:rPr>
                <w:rFonts w:ascii="Times New Roman" w:hAnsi="Times New Roman" w:cs="Times New Roman"/>
                <w:sz w:val="20"/>
                <w:szCs w:val="20"/>
              </w:rPr>
              <w:t xml:space="preserve">; написание 2-ух научных статей; </w:t>
            </w:r>
          </w:p>
        </w:tc>
      </w:tr>
      <w:tr w:rsidR="0020290C" w:rsidRPr="00B80D7C" w:rsidTr="00C66160">
        <w:tc>
          <w:tcPr>
            <w:tcW w:w="2782" w:type="dxa"/>
          </w:tcPr>
          <w:p w:rsidR="0020290C" w:rsidRPr="00B80D7C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B80D7C" w:rsidRDefault="00773A07" w:rsidP="008960A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различных </w:t>
            </w:r>
            <w:proofErr w:type="spellStart"/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внутриуниверситетских</w:t>
            </w:r>
            <w:proofErr w:type="spellEnd"/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олимпиадах (</w:t>
            </w:r>
            <w:r w:rsidR="008960A0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инженерная и машинная графика, </w:t>
            </w: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FB4FA2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60A0">
              <w:rPr>
                <w:rFonts w:ascii="Times New Roman" w:hAnsi="Times New Roman" w:cs="Times New Roman"/>
                <w:sz w:val="20"/>
                <w:szCs w:val="20"/>
              </w:rPr>
              <w:t>; участи в республиканской (командное 3-е место) и международной олимпиаде (индивидуальное участие) по менеджменту</w:t>
            </w:r>
          </w:p>
        </w:tc>
      </w:tr>
    </w:tbl>
    <w:p w:rsidR="0026392F" w:rsidRPr="00B80D7C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0D7C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B80D7C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 w:rsidRPr="00B80D7C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782"/>
        <w:gridCol w:w="7249"/>
      </w:tblGrid>
      <w:tr w:rsidR="00217421" w:rsidRPr="00B80D7C" w:rsidTr="00B12BDC">
        <w:tc>
          <w:tcPr>
            <w:tcW w:w="2782" w:type="dxa"/>
          </w:tcPr>
          <w:p w:rsidR="00217421" w:rsidRPr="00B80D7C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B80D7C" w:rsidRDefault="00773A07" w:rsidP="00174E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В ближайшее время устроиться на работу.</w:t>
            </w:r>
            <w:r w:rsidR="00B80D7C"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 Самореализация в различных сферах деятельности; личностный и профессиональный рост. В планах начать изучение </w:t>
            </w:r>
            <w:r w:rsidR="00174EF4">
              <w:rPr>
                <w:rFonts w:ascii="Times New Roman" w:hAnsi="Times New Roman" w:cs="Times New Roman"/>
                <w:sz w:val="20"/>
                <w:szCs w:val="20"/>
              </w:rPr>
              <w:t>польского языка</w:t>
            </w:r>
            <w:r w:rsidR="00B80D7C" w:rsidRPr="00B80D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7421" w:rsidRPr="00B80D7C" w:rsidTr="00B12BDC">
        <w:tc>
          <w:tcPr>
            <w:tcW w:w="2782" w:type="dxa"/>
          </w:tcPr>
          <w:p w:rsidR="00217421" w:rsidRPr="00B80D7C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B80D7C" w:rsidRDefault="00773A07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  <w:r w:rsidR="00174EF4">
              <w:rPr>
                <w:rFonts w:ascii="Times New Roman" w:hAnsi="Times New Roman" w:cs="Times New Roman"/>
                <w:sz w:val="20"/>
                <w:szCs w:val="20"/>
              </w:rPr>
              <w:t xml:space="preserve"> и др. крупные города.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10" w:rsidRDefault="00C26510" w:rsidP="006D5524">
      <w:pPr>
        <w:spacing w:after="0" w:line="240" w:lineRule="auto"/>
      </w:pPr>
      <w:r>
        <w:separator/>
      </w:r>
    </w:p>
  </w:endnote>
  <w:endnote w:type="continuationSeparator" w:id="0">
    <w:p w:rsidR="00C26510" w:rsidRDefault="00C26510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10" w:rsidRDefault="00C26510" w:rsidP="006D5524">
      <w:pPr>
        <w:spacing w:after="0" w:line="240" w:lineRule="auto"/>
      </w:pPr>
      <w:r>
        <w:separator/>
      </w:r>
    </w:p>
  </w:footnote>
  <w:footnote w:type="continuationSeparator" w:id="0">
    <w:p w:rsidR="00C26510" w:rsidRDefault="00C26510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FB"/>
    <w:rsid w:val="000437C3"/>
    <w:rsid w:val="000709F5"/>
    <w:rsid w:val="000E1B55"/>
    <w:rsid w:val="00111AA6"/>
    <w:rsid w:val="0014354C"/>
    <w:rsid w:val="00170849"/>
    <w:rsid w:val="00174EF4"/>
    <w:rsid w:val="00182C8B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709F7"/>
    <w:rsid w:val="004A1E4B"/>
    <w:rsid w:val="004A61DC"/>
    <w:rsid w:val="004B3953"/>
    <w:rsid w:val="004D6D01"/>
    <w:rsid w:val="004D7887"/>
    <w:rsid w:val="00506DF6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343"/>
    <w:rsid w:val="007477EE"/>
    <w:rsid w:val="00773A07"/>
    <w:rsid w:val="007A1FD9"/>
    <w:rsid w:val="007A7B46"/>
    <w:rsid w:val="007F1500"/>
    <w:rsid w:val="00830978"/>
    <w:rsid w:val="00837374"/>
    <w:rsid w:val="008475C7"/>
    <w:rsid w:val="0085557A"/>
    <w:rsid w:val="008636F0"/>
    <w:rsid w:val="00875EF4"/>
    <w:rsid w:val="00887623"/>
    <w:rsid w:val="008960A0"/>
    <w:rsid w:val="008C5174"/>
    <w:rsid w:val="008D619A"/>
    <w:rsid w:val="008F363F"/>
    <w:rsid w:val="00921CC6"/>
    <w:rsid w:val="00980F15"/>
    <w:rsid w:val="009D1B18"/>
    <w:rsid w:val="009D1F63"/>
    <w:rsid w:val="009D339F"/>
    <w:rsid w:val="009F5171"/>
    <w:rsid w:val="00A05CD0"/>
    <w:rsid w:val="00A107B8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80D7C"/>
    <w:rsid w:val="00B96068"/>
    <w:rsid w:val="00BA1610"/>
    <w:rsid w:val="00BC24C1"/>
    <w:rsid w:val="00BD7841"/>
    <w:rsid w:val="00BE746B"/>
    <w:rsid w:val="00BF0945"/>
    <w:rsid w:val="00C26510"/>
    <w:rsid w:val="00C2740B"/>
    <w:rsid w:val="00C42952"/>
    <w:rsid w:val="00C66160"/>
    <w:rsid w:val="00CB2069"/>
    <w:rsid w:val="00CB65A4"/>
    <w:rsid w:val="00CE1367"/>
    <w:rsid w:val="00D2427A"/>
    <w:rsid w:val="00D27B40"/>
    <w:rsid w:val="00D81FE5"/>
    <w:rsid w:val="00DB371B"/>
    <w:rsid w:val="00DB4FA6"/>
    <w:rsid w:val="00DB5C7E"/>
    <w:rsid w:val="00DB61AB"/>
    <w:rsid w:val="00DB7C8E"/>
    <w:rsid w:val="00DD09AE"/>
    <w:rsid w:val="00DF7F37"/>
    <w:rsid w:val="00E3034B"/>
    <w:rsid w:val="00E370B4"/>
    <w:rsid w:val="00E64A3F"/>
    <w:rsid w:val="00E6728D"/>
    <w:rsid w:val="00E85DC2"/>
    <w:rsid w:val="00F506EB"/>
    <w:rsid w:val="00F919F2"/>
    <w:rsid w:val="00FB4FA2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2016-10-04T08:55:00Z</cp:lastPrinted>
  <dcterms:created xsi:type="dcterms:W3CDTF">2019-06-30T10:22:00Z</dcterms:created>
  <dcterms:modified xsi:type="dcterms:W3CDTF">2019-06-30T10:22:00Z</dcterms:modified>
</cp:coreProperties>
</file>