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21" w:rsidRDefault="008003A3">
      <w:pPr>
        <w:spacing w:after="4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ТОВ </w:t>
      </w:r>
    </w:p>
    <w:p w:rsidR="00D44A21" w:rsidRDefault="008003A3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І. Общие сведения </w:t>
      </w:r>
    </w:p>
    <w:p w:rsidR="00D44A21" w:rsidRDefault="008003A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990" w:type="dxa"/>
        <w:tblInd w:w="49" w:type="dxa"/>
        <w:tblLook w:val="04A0" w:firstRow="1" w:lastRow="0" w:firstColumn="1" w:lastColumn="0" w:noHBand="0" w:noVBand="1"/>
      </w:tblPr>
      <w:tblGrid>
        <w:gridCol w:w="2385"/>
        <w:gridCol w:w="11317"/>
      </w:tblGrid>
      <w:tr w:rsidR="000E213E">
        <w:trPr>
          <w:trHeight w:val="28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44A21" w:rsidRDefault="000E213E">
            <w:r>
              <w:rPr>
                <w:noProof/>
              </w:rPr>
              <w:drawing>
                <wp:inline distT="0" distB="0" distL="0" distR="0">
                  <wp:extent cx="1514475" cy="18931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zDJGnieTV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67" cy="191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</w:tcPr>
          <w:p w:rsidR="00D44A21" w:rsidRDefault="00D44A21">
            <w:pPr>
              <w:ind w:left="-3595" w:right="11316"/>
            </w:pPr>
          </w:p>
          <w:tbl>
            <w:tblPr>
              <w:tblStyle w:val="TableGrid"/>
              <w:tblW w:w="7466" w:type="dxa"/>
              <w:tblInd w:w="160" w:type="dxa"/>
              <w:tblCellMar>
                <w:left w:w="108" w:type="dxa"/>
                <w:right w:w="61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662"/>
            </w:tblGrid>
            <w:tr w:rsidR="00D44A21" w:rsidTr="000E213E">
              <w:trPr>
                <w:trHeight w:val="569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0E213E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Савенок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Дана Васильевна</w:t>
                  </w:r>
                </w:p>
              </w:tc>
            </w:tr>
            <w:tr w:rsidR="00D44A21" w:rsidTr="000E213E">
              <w:trPr>
                <w:trHeight w:val="228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Дата рождения/гражданство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0E213E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16.06.1999</w:t>
                  </w:r>
                  <w:r w:rsidR="008003A3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/ РБ </w:t>
                  </w:r>
                </w:p>
              </w:tc>
            </w:tr>
            <w:tr w:rsidR="00D44A21" w:rsidTr="000E213E">
              <w:trPr>
                <w:trHeight w:val="228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Факультет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ТОВ </w:t>
                  </w:r>
                </w:p>
              </w:tc>
            </w:tr>
            <w:tr w:rsidR="00D44A21" w:rsidTr="000E213E">
              <w:trPr>
                <w:trHeight w:val="228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Специальность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0E213E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ФХМСП</w:t>
                  </w:r>
                </w:p>
              </w:tc>
            </w:tr>
            <w:tr w:rsidR="00D44A21" w:rsidTr="000E213E">
              <w:trPr>
                <w:trHeight w:val="23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Семейное положение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Не замужем </w:t>
                  </w:r>
                </w:p>
              </w:tc>
            </w:tr>
            <w:tr w:rsidR="00D44A21" w:rsidTr="000E213E">
              <w:trPr>
                <w:trHeight w:val="66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pPr>
                    <w:ind w:right="9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Место жительства (указать область, район, населенный пункт)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0E213E">
                  <w:pPr>
                    <w:ind w:right="21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г. Минск</w:t>
                  </w:r>
                </w:p>
              </w:tc>
            </w:tr>
            <w:tr w:rsidR="00D44A21" w:rsidTr="000E213E">
              <w:trPr>
                <w:trHeight w:val="228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94052F"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daniel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>savenok</w:t>
                  </w:r>
                  <w:proofErr w:type="spellEnd"/>
                  <w:r w:rsidR="008003A3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@mail.ru </w:t>
                  </w:r>
                </w:p>
              </w:tc>
            </w:tr>
            <w:tr w:rsidR="00D44A21" w:rsidTr="000E213E">
              <w:trPr>
                <w:trHeight w:val="228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Социальные сети (ID)*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Pr="00C0271C" w:rsidRDefault="00EC4D2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2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</w:t>
                  </w:r>
                  <w:bookmarkStart w:id="0" w:name="_GoBack"/>
                  <w:bookmarkEnd w:id="0"/>
                  <w:r w:rsidRPr="00C027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/vk.com/d.savenok</w:t>
                  </w:r>
                </w:p>
              </w:tc>
            </w:tr>
            <w:tr w:rsidR="00D44A21" w:rsidTr="000E213E">
              <w:trPr>
                <w:trHeight w:val="23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8003A3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Моб.телефон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* </w:t>
                  </w:r>
                </w:p>
              </w:tc>
              <w:tc>
                <w:tcPr>
                  <w:tcW w:w="4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4A21" w:rsidRDefault="0094052F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+375(29)5655862</w:t>
                  </w:r>
                  <w:r w:rsidR="008003A3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D44A21" w:rsidRDefault="00D44A21"/>
        </w:tc>
      </w:tr>
    </w:tbl>
    <w:p w:rsidR="00D44A21" w:rsidRDefault="008003A3">
      <w:pPr>
        <w:spacing w:after="14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</w:t>
      </w:r>
    </w:p>
    <w:p w:rsidR="00D44A21" w:rsidRDefault="008003A3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ІІ. Результаты обучения </w:t>
      </w:r>
    </w:p>
    <w:p w:rsidR="00D44A21" w:rsidRDefault="008003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0034" w:type="dxa"/>
        <w:tblInd w:w="-2" w:type="dxa"/>
        <w:tblCellMar>
          <w:right w:w="72" w:type="dxa"/>
        </w:tblCellMar>
        <w:tblLook w:val="04A0" w:firstRow="1" w:lastRow="0" w:firstColumn="1" w:lastColumn="0" w:noHBand="0" w:noVBand="1"/>
      </w:tblPr>
      <w:tblGrid>
        <w:gridCol w:w="3085"/>
        <w:gridCol w:w="830"/>
        <w:gridCol w:w="6119"/>
      </w:tblGrid>
      <w:tr w:rsidR="00D44A21">
        <w:trPr>
          <w:trHeight w:val="37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по </w:t>
            </w:r>
          </w:p>
          <w:p w:rsidR="00D44A21" w:rsidRDefault="008003A3">
            <w:pPr>
              <w:spacing w:line="26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специальности, изучаемые в БГТУ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44A21" w:rsidRDefault="008003A3">
            <w:pPr>
              <w:spacing w:after="1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курсового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проектирования </w:t>
            </w:r>
          </w:p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1. Подтверждение соответствия</w:t>
            </w:r>
            <w:r w:rsidR="004F6A62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продукции</w:t>
            </w: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2. Техническое нормирование и </w:t>
            </w:r>
            <w:proofErr w:type="gramStart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стандартизация ;</w:t>
            </w:r>
            <w:proofErr w:type="gramEnd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3. Квалиметрия систем, процессов и продукции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4. Резонансные методы </w:t>
            </w:r>
            <w:proofErr w:type="gramStart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измерения ;</w:t>
            </w:r>
            <w:proofErr w:type="gramEnd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Радиохимия ;</w:t>
            </w:r>
            <w:proofErr w:type="gramEnd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6. Статические методы управления качеством </w:t>
            </w:r>
            <w:proofErr w:type="gramStart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продукции ;</w:t>
            </w:r>
            <w:proofErr w:type="gramEnd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7. Хроматография и электрофорез контроля качества промышленных </w:t>
            </w:r>
            <w:proofErr w:type="gramStart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товаров ;</w:t>
            </w:r>
            <w:proofErr w:type="gramEnd"/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EC4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Методы и средства испытаний материалов и продукции; </w:t>
            </w:r>
          </w:p>
          <w:p w:rsidR="008F6DCA" w:rsidRPr="008F6DCA" w:rsidRDefault="008F6DCA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9. Химико-аналитический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пищевой продукции</w:t>
            </w: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F6DCA" w:rsidRPr="008F6DCA" w:rsidRDefault="008F6DCA" w:rsidP="008003A3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. Оптические методы и приборы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D25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пищевой продукции</w:t>
            </w:r>
            <w:r w:rsidR="008003A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F6DCA" w:rsidRPr="008F6DCA" w:rsidRDefault="008003A3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6DCA"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. Технология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пищевых производств</w:t>
            </w:r>
            <w:r w:rsidR="008F6DCA" w:rsidRPr="008F6DC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DCA" w:rsidRDefault="008003A3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6DCA" w:rsidRPr="008F6DCA">
              <w:rPr>
                <w:rFonts w:ascii="Times New Roman" w:hAnsi="Times New Roman" w:cs="Times New Roman"/>
                <w:sz w:val="20"/>
                <w:szCs w:val="20"/>
              </w:rPr>
              <w:t>. Организация и технология испытаний</w:t>
            </w:r>
          </w:p>
          <w:p w:rsidR="004F6A62" w:rsidRDefault="008003A3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F6A62">
              <w:rPr>
                <w:rFonts w:ascii="Times New Roman" w:hAnsi="Times New Roman" w:cs="Times New Roman"/>
                <w:sz w:val="20"/>
                <w:szCs w:val="20"/>
              </w:rPr>
              <w:t>. Пищевая химия</w:t>
            </w:r>
            <w:r w:rsidR="00EC4D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6A62" w:rsidRPr="008F6DCA" w:rsidRDefault="004F6A62" w:rsidP="008F6DCA">
            <w:pPr>
              <w:spacing w:after="4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DCA" w:rsidRPr="008F6DCA" w:rsidRDefault="008F6DCA" w:rsidP="008F6DCA">
            <w:r w:rsidRPr="008F6DCA">
              <w:t xml:space="preserve">   </w:t>
            </w:r>
          </w:p>
          <w:p w:rsidR="00D44A21" w:rsidRPr="008F6DCA" w:rsidRDefault="008F6DCA" w:rsidP="008F6DCA">
            <w:pPr>
              <w:pStyle w:val="a3"/>
              <w:numPr>
                <w:ilvl w:val="0"/>
                <w:numId w:val="4"/>
              </w:num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Техническое нормирование и стандартизация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6DCA" w:rsidRPr="008F6DCA" w:rsidRDefault="008F6DCA" w:rsidP="008F6DCA">
            <w:pPr>
              <w:pStyle w:val="a3"/>
              <w:numPr>
                <w:ilvl w:val="0"/>
                <w:numId w:val="4"/>
              </w:num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 xml:space="preserve">Химико-аналитический контроль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качества пищевой продукции;</w:t>
            </w:r>
          </w:p>
          <w:p w:rsidR="008F6DCA" w:rsidRPr="004F6A62" w:rsidRDefault="004F6A62" w:rsidP="008F6DCA">
            <w:pPr>
              <w:pStyle w:val="a3"/>
              <w:numPr>
                <w:ilvl w:val="0"/>
                <w:numId w:val="4"/>
              </w:num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6A62" w:rsidRPr="004F6A62" w:rsidRDefault="004F6A62" w:rsidP="008F6DCA">
            <w:pPr>
              <w:pStyle w:val="a3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 химия;</w:t>
            </w:r>
          </w:p>
          <w:p w:rsidR="004F6A62" w:rsidRPr="004F6A62" w:rsidRDefault="004F6A62" w:rsidP="008F6DCA">
            <w:pPr>
              <w:pStyle w:val="a3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предприятиях стандартизации и сертификации;</w:t>
            </w:r>
          </w:p>
          <w:p w:rsidR="004F6A62" w:rsidRPr="008F6DCA" w:rsidRDefault="004F6A62" w:rsidP="008F6DCA">
            <w:pPr>
              <w:pStyle w:val="a3"/>
              <w:numPr>
                <w:ilvl w:val="0"/>
                <w:numId w:val="4"/>
              </w:numPr>
            </w:pPr>
            <w:r w:rsidRPr="008F6DCA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пищевой продукции.</w:t>
            </w:r>
          </w:p>
        </w:tc>
      </w:tr>
      <w:tr w:rsidR="00D44A21">
        <w:trPr>
          <w:trHeight w:val="437"/>
        </w:trPr>
        <w:tc>
          <w:tcPr>
            <w:tcW w:w="3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4A21" w:rsidRDefault="00D44A21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44A21" w:rsidRDefault="00D44A21">
            <w:pPr>
              <w:ind w:left="470"/>
            </w:pP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A21" w:rsidRDefault="00D44A21"/>
        </w:tc>
      </w:tr>
      <w:tr w:rsidR="00D44A21" w:rsidTr="004F6A6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D44A21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4A21" w:rsidRDefault="00D44A21" w:rsidP="008F6DCA"/>
        </w:tc>
        <w:tc>
          <w:tcPr>
            <w:tcW w:w="6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4A21" w:rsidRDefault="00D44A21"/>
        </w:tc>
      </w:tr>
      <w:tr w:rsidR="00D44A21">
        <w:trPr>
          <w:trHeight w:val="44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Средний балл по дисциплинам специальности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A21" w:rsidRPr="008F6DCA" w:rsidRDefault="008F6DCA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6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A21" w:rsidRDefault="00D44A21"/>
        </w:tc>
      </w:tr>
      <w:tr w:rsidR="00D44A21">
        <w:trPr>
          <w:trHeight w:val="2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Места прохождения практики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ОАО «Минский мясокомбинат», ОАО «Минский маргариновый завод»</w:t>
            </w:r>
          </w:p>
        </w:tc>
      </w:tr>
      <w:tr w:rsidR="00D44A21">
        <w:trPr>
          <w:trHeight w:val="17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Владение иностранными языками (подчеркнуть необходимое, указать язык); наличие международных сертификатов, подтверждающих знание языка: ТОЕFL, FСЕ/САЕ/СРЕ, ВЕС и т.д.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numPr>
                <w:ilvl w:val="0"/>
                <w:numId w:val="3"/>
              </w:numPr>
              <w:spacing w:after="3"/>
              <w:ind w:left="585"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:rsidR="00D44A21" w:rsidRDefault="008003A3">
            <w:pPr>
              <w:numPr>
                <w:ilvl w:val="0"/>
                <w:numId w:val="3"/>
              </w:numPr>
              <w:spacing w:after="6"/>
              <w:ind w:left="585"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</w:t>
            </w:r>
          </w:p>
          <w:p w:rsidR="00D44A21" w:rsidRDefault="008003A3">
            <w:pPr>
              <w:numPr>
                <w:ilvl w:val="0"/>
                <w:numId w:val="3"/>
              </w:numPr>
              <w:spacing w:after="4"/>
              <w:ind w:left="585" w:hanging="355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(английский-разговорный, технический)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44A21" w:rsidRDefault="008003A3">
            <w:pPr>
              <w:numPr>
                <w:ilvl w:val="0"/>
                <w:numId w:val="3"/>
              </w:numPr>
              <w:spacing w:after="6"/>
              <w:ind w:left="585"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:rsidR="00D44A21" w:rsidRDefault="008003A3">
            <w:pPr>
              <w:numPr>
                <w:ilvl w:val="0"/>
                <w:numId w:val="3"/>
              </w:numPr>
              <w:ind w:left="585" w:hanging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D44A21">
        <w:trPr>
          <w:trHeight w:val="13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Дополнительное образование </w:t>
            </w:r>
          </w:p>
          <w:p w:rsidR="00D44A21" w:rsidRDefault="008003A3">
            <w:pPr>
              <w:ind w:left="108" w:right="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(курсы, семинары, стажировки, владение специализированными компьютерными программами и др.)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базовым пакетом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4A21">
        <w:trPr>
          <w:trHeight w:val="6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деятельность (участие в НИР, конференциях, и др.)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44A21">
        <w:trPr>
          <w:trHeight w:val="4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Общественная активность 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 w:rsidP="008003A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Выступала несколько раз в составе университета на полумарафонах по бегу, заместитель старосты.</w:t>
            </w:r>
          </w:p>
        </w:tc>
      </w:tr>
    </w:tbl>
    <w:p w:rsidR="00D44A21" w:rsidRDefault="008003A3">
      <w:pPr>
        <w:spacing w:after="1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34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949"/>
      </w:tblGrid>
      <w:tr w:rsidR="00D44A21">
        <w:trPr>
          <w:trHeight w:val="6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Жизненные планы, хобби и сфера деятельности, в которой планирую реализоваться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 w:rsidP="008003A3">
            <w:r>
              <w:rPr>
                <w:rFonts w:ascii="Times New Roman" w:eastAsia="Times New Roman" w:hAnsi="Times New Roman" w:cs="Times New Roman"/>
                <w:sz w:val="20"/>
              </w:rPr>
              <w:t>В будущем хочу стать высококвалифицированным специалистом по своей специализации. Занимаюсь спортом, рисованием, рукоделием, фотографией.</w:t>
            </w:r>
          </w:p>
        </w:tc>
      </w:tr>
      <w:tr w:rsidR="00D44A21">
        <w:trPr>
          <w:trHeight w:val="6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:rsidR="00D44A21" w:rsidRDefault="008003A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и </w:t>
            </w:r>
          </w:p>
          <w:p w:rsidR="00D44A21" w:rsidRDefault="008003A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др.)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21" w:rsidRDefault="008003A3" w:rsidP="008003A3">
            <w:r>
              <w:rPr>
                <w:rFonts w:ascii="Times New Roman" w:eastAsia="Times New Roman" w:hAnsi="Times New Roman" w:cs="Times New Roman"/>
                <w:sz w:val="20"/>
              </w:rPr>
              <w:t>г. Минск</w:t>
            </w:r>
          </w:p>
        </w:tc>
      </w:tr>
    </w:tbl>
    <w:p w:rsidR="00D44A21" w:rsidRDefault="008003A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44A21">
      <w:pgSz w:w="11906" w:h="16838"/>
      <w:pgMar w:top="1428" w:right="2103" w:bottom="73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8C3"/>
    <w:multiLevelType w:val="hybridMultilevel"/>
    <w:tmpl w:val="55680728"/>
    <w:lvl w:ilvl="0" w:tplc="F58EF396">
      <w:start w:val="1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CA583A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4A092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5186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4A050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CFF10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EF91E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018DE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A5FC2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33203"/>
    <w:multiLevelType w:val="hybridMultilevel"/>
    <w:tmpl w:val="D11E0E16"/>
    <w:lvl w:ilvl="0" w:tplc="E2764586">
      <w:start w:val="1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26318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C4172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F65EF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0258A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A37C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A646C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6166E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5C3C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C328F9"/>
    <w:multiLevelType w:val="hybridMultilevel"/>
    <w:tmpl w:val="D15EBE78"/>
    <w:lvl w:ilvl="0" w:tplc="6384175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7BB523D"/>
    <w:multiLevelType w:val="hybridMultilevel"/>
    <w:tmpl w:val="7730F89E"/>
    <w:lvl w:ilvl="0" w:tplc="4B322754">
      <w:start w:val="1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CDCF6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ADF0A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2E96E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40F7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8E834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6D738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8502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409658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21"/>
    <w:rsid w:val="000E213E"/>
    <w:rsid w:val="004F6A62"/>
    <w:rsid w:val="008003A3"/>
    <w:rsid w:val="008F6DCA"/>
    <w:rsid w:val="0094052F"/>
    <w:rsid w:val="00C0271C"/>
    <w:rsid w:val="00D44A21"/>
    <w:rsid w:val="00E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5E69E-79F9-4E6E-A3BF-67DB010A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Дана</cp:lastModifiedBy>
  <cp:revision>3</cp:revision>
  <dcterms:created xsi:type="dcterms:W3CDTF">2020-07-10T10:48:00Z</dcterms:created>
  <dcterms:modified xsi:type="dcterms:W3CDTF">2020-07-10T19:29:00Z</dcterms:modified>
</cp:coreProperties>
</file>