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B909E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Конограй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Денис Сергеевич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B909E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  <w:r w:rsidR="00A97D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</w:t>
            </w:r>
            <w:r w:rsidR="00A97D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237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</w:t>
            </w:r>
            <w:r w:rsidR="00A97D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A97DE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7DE8">
              <w:rPr>
                <w:rFonts w:ascii="Times New Roman" w:hAnsi="Times New Roman" w:cs="Times New Roman"/>
                <w:sz w:val="22"/>
              </w:rPr>
              <w:t>Физико-химические методы сертификации продовольственных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A97DE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B909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B909E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:rsidTr="00A97DE8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  <w:proofErr w:type="spellEnd"/>
          </w:p>
        </w:tc>
        <w:tc>
          <w:tcPr>
            <w:tcW w:w="4758" w:type="dxa"/>
            <w:vAlign w:val="center"/>
          </w:tcPr>
          <w:p w:rsidR="002479CD" w:rsidRPr="002A31D0" w:rsidRDefault="00B909E0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konograydenis</w:t>
            </w:r>
            <w:r w:rsidR="002A3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A97DE8" w:rsidRDefault="00A97DE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+3753</w:t>
            </w:r>
            <w:r w:rsidR="00B909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36150088</w:t>
            </w:r>
          </w:p>
        </w:tc>
      </w:tr>
    </w:tbl>
    <w:p w:rsidR="00912EC0" w:rsidRPr="00B909E0" w:rsidRDefault="00B909E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141605</wp:posOffset>
            </wp:positionV>
            <wp:extent cx="1304925" cy="1733550"/>
            <wp:effectExtent l="19050" t="0" r="9525" b="0"/>
            <wp:wrapTopAndBottom/>
            <wp:docPr id="1" name="Рисунок 0" descr="imgonline-com-ua-Transparent-backgr-pm8YXm6PqD1kj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-pm8YXm6PqD1kjY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C7D" w:rsidRPr="00185C7D">
        <w:rPr>
          <w:noProof/>
          <w:lang w:val="en-US" w:eastAsia="en-US"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912EC0">
                  <w:pPr>
                    <w:textDirection w:val="btLr"/>
                  </w:pPr>
                </w:p>
              </w:txbxContent>
            </v:textbox>
          </v:rect>
        </w:pict>
      </w:r>
    </w:p>
    <w:p w:rsidR="006C48A3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7DE8" w:rsidRDefault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 Подтверждение соответствия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2 Техническое нормирование и стандартизация;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3 Квалиметрия систем, процессов и продукции;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4 Системы управления качеством;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5 Метрология;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6 Резонансные методы измерения;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7 Радиохимия;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8 Статистические методы управления качеством продукции;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9 Хроматография и электрофорез в контроле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10 Требования безопасности при сертификации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11 Пищевая химия;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12 Химико-аналитический контроль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13 Сенсорный контроль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14 Оптические методы и приборы контроля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15 Электрофизические методы и приборы контроля качества пищевых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16 Учебно-исследовательская работа студентов;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17 Идентификация и выявление фальсификации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18 Микробиологические методы контроля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19 Технология пищевых производств;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20 Организация и технология испытаний;</w:t>
            </w:r>
          </w:p>
          <w:p w:rsidR="00912EC0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21 Научн</w:t>
            </w:r>
            <w:r w:rsidR="00B909E0">
              <w:rPr>
                <w:rFonts w:ascii="Times New Roman" w:eastAsia="Times New Roman" w:hAnsi="Times New Roman" w:cs="Times New Roman"/>
                <w:color w:val="000000"/>
              </w:rPr>
              <w:t>о-техническая экспертиза и нормо</w:t>
            </w: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контроль.</w:t>
            </w:r>
          </w:p>
          <w:p w:rsid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2. Методы и средства испытаний;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3. Разработка МВИ;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4. Подтверждение соответствия;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5. Экономика и управление на предприятиях сертификации и стандартизации;</w:t>
            </w:r>
          </w:p>
          <w:p w:rsid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34679C" w:rsidP="00B7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D237DF" w:rsidRDefault="00B90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«Минский молочный завод №1</w:t>
            </w:r>
            <w:r w:rsidR="002D07C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937CE9">
              <w:rPr>
                <w:rFonts w:ascii="Times New Roman" w:eastAsia="Times New Roman" w:hAnsi="Times New Roman" w:cs="Times New Roman"/>
                <w:color w:val="000000"/>
              </w:rPr>
              <w:t>, УП «Центр испытаний и сертификации ТООТ</w:t>
            </w:r>
            <w:r w:rsidR="00D237D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937CE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F02ED">
              <w:rPr>
                <w:rFonts w:ascii="Times New Roman" w:eastAsia="Times New Roman" w:hAnsi="Times New Roman" w:cs="Times New Roman"/>
                <w:color w:val="000000"/>
              </w:rPr>
              <w:t xml:space="preserve"> РУП </w:t>
            </w:r>
            <w:r w:rsidR="000F25B3">
              <w:rPr>
                <w:rFonts w:ascii="Times New Roman" w:eastAsia="Times New Roman" w:hAnsi="Times New Roman" w:cs="Times New Roman"/>
                <w:color w:val="000000"/>
              </w:rPr>
              <w:t xml:space="preserve">«Институт мясо-молочной промышленности» 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B7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Уверенный пользователь ПК. Знание MS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B90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9E79C5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EC0"/>
    <w:rsid w:val="000F25B3"/>
    <w:rsid w:val="00185C7D"/>
    <w:rsid w:val="002479CD"/>
    <w:rsid w:val="002A31D0"/>
    <w:rsid w:val="002D07CE"/>
    <w:rsid w:val="0034679C"/>
    <w:rsid w:val="00534EAD"/>
    <w:rsid w:val="005F02ED"/>
    <w:rsid w:val="006C48A3"/>
    <w:rsid w:val="00761A95"/>
    <w:rsid w:val="0080433B"/>
    <w:rsid w:val="00912EC0"/>
    <w:rsid w:val="00937CE9"/>
    <w:rsid w:val="00991F1A"/>
    <w:rsid w:val="009E79C5"/>
    <w:rsid w:val="00A97DE8"/>
    <w:rsid w:val="00AC2449"/>
    <w:rsid w:val="00AD1920"/>
    <w:rsid w:val="00AE1DA9"/>
    <w:rsid w:val="00B71FE4"/>
    <w:rsid w:val="00B909E0"/>
    <w:rsid w:val="00BF6698"/>
    <w:rsid w:val="00BF7985"/>
    <w:rsid w:val="00C154CB"/>
    <w:rsid w:val="00C86637"/>
    <w:rsid w:val="00CC747F"/>
    <w:rsid w:val="00D237DF"/>
    <w:rsid w:val="00D7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9C5"/>
  </w:style>
  <w:style w:type="paragraph" w:styleId="1">
    <w:name w:val="heading 1"/>
    <w:basedOn w:val="a"/>
    <w:next w:val="a"/>
    <w:rsid w:val="009E79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E79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E79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E79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E79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E79C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7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79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E79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79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E79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E79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0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BA4C-B19D-4263-A66E-ADE5111B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Конограй</cp:lastModifiedBy>
  <cp:revision>9</cp:revision>
  <dcterms:created xsi:type="dcterms:W3CDTF">2021-10-07T19:20:00Z</dcterms:created>
  <dcterms:modified xsi:type="dcterms:W3CDTF">2021-10-07T19:46:00Z</dcterms:modified>
</cp:coreProperties>
</file>