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Pr="009645AF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Жук Анна Александровна 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645AF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29.11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.1999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9645A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Факультет</w:t>
            </w:r>
          </w:p>
        </w:tc>
        <w:tc>
          <w:tcPr>
            <w:tcW w:w="4758" w:type="dxa"/>
          </w:tcPr>
          <w:p w:rsidR="002479CD" w:rsidRDefault="009645A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Специальность</w:t>
            </w:r>
          </w:p>
        </w:tc>
        <w:tc>
          <w:tcPr>
            <w:tcW w:w="4758" w:type="dxa"/>
          </w:tcPr>
          <w:p w:rsidR="002479CD" w:rsidRPr="009645AF" w:rsidRDefault="009645A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645AF">
              <w:rPr>
                <w:rFonts w:ascii="Times New Roman" w:hAnsi="Times New Roman" w:cs="Times New Roman"/>
                <w:sz w:val="22"/>
              </w:rPr>
              <w:t>Химическая технология органических веществ, материалов и изделий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замужем 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Брестская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обрин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E-</w:t>
            </w: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FA09E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anna.zhuk99@yandex.by</w:t>
            </w:r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FA09EB" w:rsidRDefault="00FA09E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VK: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anna.zzhuk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Pr="00584CE8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Моб</w:t>
            </w:r>
            <w:proofErr w:type="gram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.т</w:t>
            </w:r>
            <w:proofErr w:type="gram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елефон</w:t>
            </w:r>
            <w:proofErr w:type="spell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/</w:t>
            </w:r>
            <w:proofErr w:type="spell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Skype</w:t>
            </w:r>
            <w:proofErr w:type="spell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4758" w:type="dxa"/>
          </w:tcPr>
          <w:p w:rsidR="002479CD" w:rsidRPr="006C48A3" w:rsidRDefault="00FA09E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+375292018709</w:t>
            </w:r>
          </w:p>
        </w:tc>
      </w:tr>
    </w:tbl>
    <w:p w:rsidR="00584CE8" w:rsidRPr="00584CE8" w:rsidRDefault="005B17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0604033" wp14:editId="378BE28F">
            <wp:simplePos x="0" y="0"/>
            <wp:positionH relativeFrom="column">
              <wp:posOffset>-76835</wp:posOffset>
            </wp:positionH>
            <wp:positionV relativeFrom="paragraph">
              <wp:posOffset>84455</wp:posOffset>
            </wp:positionV>
            <wp:extent cx="1809750" cy="180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Brush_202101312235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C0" w:rsidRPr="00584CE8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</w:rPr>
        <w:t>І</w:t>
      </w:r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FD0911" w:rsidRPr="00584CE8" w:rsidTr="00FD0911">
        <w:trPr>
          <w:trHeight w:val="429"/>
        </w:trPr>
        <w:tc>
          <w:tcPr>
            <w:tcW w:w="2972" w:type="dxa"/>
            <w:vMerge w:val="restart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1. Химия и технология основного органического и нефтехимического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23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2. Химическая технология исходных веще</w:t>
            </w:r>
            <w:proofErr w:type="gramStart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ств дл</w:t>
            </w:r>
            <w:proofErr w:type="gramEnd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я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70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3. Теория химико-технологических процессов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59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4. Процессы и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 xml:space="preserve"> аппараты химической технологии.</w:t>
            </w:r>
          </w:p>
        </w:tc>
      </w:tr>
      <w:tr w:rsidR="00FD0911" w:rsidRPr="00584CE8" w:rsidTr="00FD0911">
        <w:trPr>
          <w:trHeight w:val="278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6C3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5. Общая химическая технология</w:t>
            </w:r>
            <w:r w:rsidRPr="00584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FD0911" w:rsidRPr="00584CE8" w:rsidTr="00FD0911">
        <w:trPr>
          <w:trHeight w:val="281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6. Моделирование и оптимизация химико-технологических процессов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443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C31BB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7. Оборудование и основы проектирования предприятий органического</w:t>
            </w:r>
          </w:p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08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8. Химия и технология переработки нефти и газа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39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 w:rsidP="00AF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9. Вторичные виды сырья в технологии органического синтеза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81"/>
        </w:trPr>
        <w:tc>
          <w:tcPr>
            <w:tcW w:w="2972" w:type="dxa"/>
            <w:vMerge w:val="restart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</w:tc>
        <w:tc>
          <w:tcPr>
            <w:tcW w:w="7371" w:type="dxa"/>
          </w:tcPr>
          <w:p w:rsidR="00FD0911" w:rsidRPr="00584CE8" w:rsidRDefault="00FD0911" w:rsidP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Прикладная механика.</w:t>
            </w:r>
          </w:p>
        </w:tc>
      </w:tr>
      <w:tr w:rsidR="00FD0911" w:rsidRPr="00584CE8" w:rsidTr="00FD0911">
        <w:trPr>
          <w:trHeight w:val="262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2. Процессы и аппараты химической технологии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FD0911">
        <w:trPr>
          <w:trHeight w:val="280"/>
        </w:trPr>
        <w:tc>
          <w:tcPr>
            <w:tcW w:w="2972" w:type="dxa"/>
            <w:vMerge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3. Организация производства и основы управления предприятием</w:t>
            </w:r>
            <w:r w:rsidR="006C31BB" w:rsidRPr="00584C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D0911" w:rsidRPr="00584CE8" w:rsidTr="00991F1A">
        <w:tc>
          <w:tcPr>
            <w:tcW w:w="2972" w:type="dxa"/>
          </w:tcPr>
          <w:p w:rsidR="00FD0911" w:rsidRPr="00584CE8" w:rsidRDefault="00FD0911" w:rsidP="00434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Средний балл </w:t>
            </w:r>
          </w:p>
        </w:tc>
        <w:tc>
          <w:tcPr>
            <w:tcW w:w="7371" w:type="dxa"/>
            <w:vAlign w:val="center"/>
          </w:tcPr>
          <w:p w:rsidR="002D5632" w:rsidRPr="004342FC" w:rsidRDefault="004342F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434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 дисциплинам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342FC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  <w:bookmarkStart w:id="0" w:name="_GoBack"/>
            <w:bookmarkEnd w:id="0"/>
          </w:p>
          <w:p w:rsidR="00FD0911" w:rsidRPr="004342FC" w:rsidRDefault="004342F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342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 весь период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7,0</w:t>
            </w:r>
          </w:p>
        </w:tc>
      </w:tr>
      <w:tr w:rsidR="00FD0911" w:rsidRPr="00584CE8" w:rsidTr="002479CD">
        <w:tc>
          <w:tcPr>
            <w:tcW w:w="2972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ОАО «</w:t>
            </w:r>
            <w:proofErr w:type="spellStart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Нафтан</w:t>
            </w:r>
            <w:proofErr w:type="spellEnd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A09EB" w:rsidRPr="00584CE8" w:rsidRDefault="00FA0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ОАО «</w:t>
            </w:r>
            <w:proofErr w:type="spellStart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Мозырский</w:t>
            </w:r>
            <w:proofErr w:type="spellEnd"/>
            <w:r w:rsidRPr="00584CE8">
              <w:rPr>
                <w:rFonts w:ascii="Times New Roman" w:hAnsi="Times New Roman" w:cs="Times New Roman"/>
                <w:sz w:val="22"/>
                <w:szCs w:val="22"/>
              </w:rPr>
              <w:t xml:space="preserve"> НПЗ»</w:t>
            </w:r>
          </w:p>
        </w:tc>
      </w:tr>
      <w:tr w:rsidR="00FD0911" w:rsidRPr="00584CE8" w:rsidTr="002479CD">
        <w:tc>
          <w:tcPr>
            <w:tcW w:w="2972" w:type="dxa"/>
          </w:tcPr>
          <w:p w:rsidR="00FD0911" w:rsidRPr="00584CE8" w:rsidRDefault="00FD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Владение иностранными языками (подчеркнуть необходимое, указать язык); наличие </w:t>
            </w: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FL</w:t>
            </w:r>
            <w:proofErr w:type="gramEnd"/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начальный;</w:t>
            </w:r>
          </w:p>
          <w:p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элементарный;</w:t>
            </w:r>
          </w:p>
          <w:p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средний (английский)</w:t>
            </w:r>
          </w:p>
          <w:p w:rsidR="005A25C4" w:rsidRPr="00584CE8" w:rsidRDefault="005A25C4" w:rsidP="005A25C4">
            <w:pPr>
              <w:numPr>
                <w:ilvl w:val="0"/>
                <w:numId w:val="2"/>
              </w:numPr>
              <w:shd w:val="clear" w:color="auto" w:fill="FFFFFF"/>
              <w:ind w:left="476" w:hanging="357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продвинутый;</w:t>
            </w:r>
          </w:p>
          <w:p w:rsidR="00CF3983" w:rsidRPr="00584CE8" w:rsidRDefault="005A25C4" w:rsidP="005A25C4">
            <w:pPr>
              <w:pStyle w:val="ab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430"/>
              </w:tabs>
              <w:ind w:hanging="57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свободное владение.</w:t>
            </w:r>
          </w:p>
        </w:tc>
      </w:tr>
      <w:tr w:rsidR="00CF3983" w:rsidRPr="00584CE8" w:rsidTr="002479CD">
        <w:tc>
          <w:tcPr>
            <w:tcW w:w="2972" w:type="dxa"/>
          </w:tcPr>
          <w:p w:rsidR="00CF3983" w:rsidRPr="00584CE8" w:rsidRDefault="00CF3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Владение специализированными компьютерными программами:</w:t>
            </w:r>
          </w:p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офисный пакет приложений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Microsoft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Office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КОМПАС-3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Базовое владение:</w:t>
            </w:r>
          </w:p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Mathcad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CF3983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AutoCAD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B32692" w:rsidRPr="00584CE8" w:rsidRDefault="00CF3983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UniSim</w:t>
            </w:r>
            <w:proofErr w:type="spellEnd"/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Design</w:t>
            </w:r>
            <w:r w:rsidRPr="00584C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450.</w:t>
            </w:r>
          </w:p>
          <w:p w:rsidR="006C31BB" w:rsidRPr="00584CE8" w:rsidRDefault="00FA09EB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4CE8">
              <w:rPr>
                <w:rFonts w:ascii="Times New Roman" w:hAnsi="Times New Roman" w:cs="Times New Roman"/>
                <w:sz w:val="22"/>
                <w:szCs w:val="22"/>
              </w:rPr>
              <w:t>Курсы английского языка</w:t>
            </w:r>
          </w:p>
        </w:tc>
      </w:tr>
    </w:tbl>
    <w:p w:rsidR="00912EC0" w:rsidRPr="00584CE8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2EC0" w:rsidRPr="00584CE8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ІІІ. </w:t>
      </w:r>
      <w:proofErr w:type="spellStart"/>
      <w:r w:rsidRPr="00584C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Самопрезентация</w:t>
      </w:r>
      <w:proofErr w:type="spellEnd"/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912EC0" w:rsidRPr="00584CE8" w:rsidTr="005B17E6">
        <w:trPr>
          <w:trHeight w:val="1258"/>
        </w:trPr>
        <w:tc>
          <w:tcPr>
            <w:tcW w:w="2943" w:type="dxa"/>
          </w:tcPr>
          <w:p w:rsidR="00912EC0" w:rsidRPr="00584CE8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4C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371" w:type="dxa"/>
          </w:tcPr>
          <w:p w:rsidR="005B17E6" w:rsidRDefault="00584CE8" w:rsidP="006E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584CE8">
              <w:rPr>
                <w:rFonts w:ascii="Times New Roman" w:hAnsi="Times New Roman" w:cs="Times New Roman"/>
                <w:sz w:val="22"/>
              </w:rPr>
              <w:t>Планирую работать в области нефтепереработки и основного органического синтеза, совершенств</w:t>
            </w:r>
            <w:r>
              <w:rPr>
                <w:rFonts w:ascii="Times New Roman" w:hAnsi="Times New Roman" w:cs="Times New Roman"/>
                <w:sz w:val="22"/>
              </w:rPr>
              <w:t>овать свои знан</w:t>
            </w:r>
            <w:r w:rsidR="005B17E6">
              <w:rPr>
                <w:rFonts w:ascii="Times New Roman" w:hAnsi="Times New Roman" w:cs="Times New Roman"/>
                <w:sz w:val="22"/>
              </w:rPr>
              <w:t>ия</w:t>
            </w:r>
            <w:r w:rsidRPr="00584CE8">
              <w:rPr>
                <w:rFonts w:ascii="Times New Roman" w:hAnsi="Times New Roman" w:cs="Times New Roman"/>
                <w:sz w:val="22"/>
              </w:rPr>
              <w:t>, стать востребованным высококвалифицированным специалистом, а также развивать свой уровень знан</w:t>
            </w:r>
            <w:r>
              <w:rPr>
                <w:rFonts w:ascii="Times New Roman" w:hAnsi="Times New Roman" w:cs="Times New Roman"/>
                <w:sz w:val="22"/>
              </w:rPr>
              <w:t>ий английского языка.</w:t>
            </w:r>
          </w:p>
          <w:p w:rsidR="009A3E4A" w:rsidRPr="00584CE8" w:rsidRDefault="00584CE8" w:rsidP="006E1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Хобби: спорт</w:t>
            </w:r>
            <w:r w:rsidR="005B17E6">
              <w:rPr>
                <w:rFonts w:ascii="Times New Roman" w:hAnsi="Times New Roman" w:cs="Times New Roman"/>
                <w:sz w:val="22"/>
              </w:rPr>
              <w:t>, книги, музыка, декоративный дизайн</w:t>
            </w:r>
          </w:p>
        </w:tc>
      </w:tr>
    </w:tbl>
    <w:p w:rsidR="00912EC0" w:rsidRDefault="00912EC0" w:rsidP="005B17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6"/>
        <w:gridCol w:w="7396"/>
      </w:tblGrid>
      <w:tr w:rsidR="005B17E6" w:rsidTr="005B17E6">
        <w:tc>
          <w:tcPr>
            <w:tcW w:w="2943" w:type="dxa"/>
          </w:tcPr>
          <w:p w:rsidR="005B17E6" w:rsidRDefault="005B17E6" w:rsidP="005B17E6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B17E6">
              <w:rPr>
                <w:rFonts w:ascii="Times New Roman" w:hAnsi="Times New Roman" w:cs="Times New Roman"/>
                <w:b/>
                <w:sz w:val="22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479" w:type="dxa"/>
          </w:tcPr>
          <w:p w:rsidR="005B17E6" w:rsidRPr="004342FC" w:rsidRDefault="005B17E6" w:rsidP="005B17E6">
            <w:pPr>
              <w:spacing w:line="228" w:lineRule="auto"/>
              <w:rPr>
                <w:rFonts w:ascii="Times New Roman" w:hAnsi="Times New Roman" w:cs="Times New Roman"/>
                <w:sz w:val="22"/>
              </w:rPr>
            </w:pPr>
            <w:r w:rsidRPr="005B17E6">
              <w:rPr>
                <w:rFonts w:ascii="Times New Roman" w:hAnsi="Times New Roman" w:cs="Times New Roman"/>
                <w:b/>
                <w:sz w:val="22"/>
              </w:rPr>
              <w:t>г. Минск</w:t>
            </w:r>
            <w:r w:rsidRPr="005B17E6">
              <w:rPr>
                <w:rFonts w:ascii="Times New Roman" w:hAnsi="Times New Roman" w:cs="Times New Roman"/>
                <w:sz w:val="22"/>
              </w:rPr>
              <w:t xml:space="preserve"> ОАО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Белгорхимпром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», ИП «Лукойл-Белоруссия», ЗАО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Витекс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 и СП «БЕЛИТА», РУП «</w:t>
            </w:r>
            <w:proofErr w:type="spellStart"/>
            <w:r w:rsidRPr="005B17E6">
              <w:rPr>
                <w:rFonts w:ascii="Times New Roman" w:hAnsi="Times New Roman" w:cs="Times New Roman"/>
                <w:sz w:val="22"/>
              </w:rPr>
              <w:t>Белмедпрепараты</w:t>
            </w:r>
            <w:proofErr w:type="spellEnd"/>
            <w:r w:rsidRPr="005B17E6">
              <w:rPr>
                <w:rFonts w:ascii="Times New Roman" w:hAnsi="Times New Roman" w:cs="Times New Roman"/>
                <w:sz w:val="22"/>
              </w:rPr>
              <w:t>», Национальная авиакомпания РБ, Государственный комитет судебных экспертиз Республики Беларусь</w:t>
            </w:r>
          </w:p>
        </w:tc>
      </w:tr>
    </w:tbl>
    <w:p w:rsidR="005B17E6" w:rsidRDefault="005B17E6" w:rsidP="005B17E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B17E6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D5632"/>
    <w:rsid w:val="004342FC"/>
    <w:rsid w:val="00584CE8"/>
    <w:rsid w:val="005A25C4"/>
    <w:rsid w:val="005B17E6"/>
    <w:rsid w:val="005B5070"/>
    <w:rsid w:val="006C31BB"/>
    <w:rsid w:val="006C48A3"/>
    <w:rsid w:val="006E1624"/>
    <w:rsid w:val="00761A95"/>
    <w:rsid w:val="007E71C3"/>
    <w:rsid w:val="00912EC0"/>
    <w:rsid w:val="009645AF"/>
    <w:rsid w:val="00991F1A"/>
    <w:rsid w:val="009A3E4A"/>
    <w:rsid w:val="00AC2449"/>
    <w:rsid w:val="00AD1920"/>
    <w:rsid w:val="00AE1DA9"/>
    <w:rsid w:val="00B32692"/>
    <w:rsid w:val="00BF6698"/>
    <w:rsid w:val="00BF7985"/>
    <w:rsid w:val="00C154CB"/>
    <w:rsid w:val="00CC747F"/>
    <w:rsid w:val="00CF3983"/>
    <w:rsid w:val="00FA09E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4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5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0911"/>
    <w:pPr>
      <w:ind w:left="720"/>
      <w:contextualSpacing/>
    </w:pPr>
  </w:style>
  <w:style w:type="table" w:styleId="ac">
    <w:name w:val="Table Grid"/>
    <w:basedOn w:val="a1"/>
    <w:uiPriority w:val="39"/>
    <w:rsid w:val="005B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4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5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0911"/>
    <w:pPr>
      <w:ind w:left="720"/>
      <w:contextualSpacing/>
    </w:pPr>
  </w:style>
  <w:style w:type="table" w:styleId="ac">
    <w:name w:val="Table Grid"/>
    <w:basedOn w:val="a1"/>
    <w:uiPriority w:val="39"/>
    <w:rsid w:val="005B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2021-10-07T09:44:00Z</dcterms:created>
  <dcterms:modified xsi:type="dcterms:W3CDTF">2021-10-08T18:20:00Z</dcterms:modified>
</cp:coreProperties>
</file>